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A95" w:rsidRPr="00F4569A" w:rsidRDefault="00E26A95" w:rsidP="00E26A95">
      <w:pPr>
        <w:spacing w:after="0" w:line="240" w:lineRule="auto"/>
        <w:jc w:val="center"/>
        <w:rPr>
          <w:sz w:val="36"/>
          <w:szCs w:val="36"/>
          <w:lang w:val="tr-TR"/>
        </w:rPr>
      </w:pPr>
      <w:r w:rsidRPr="00F4569A">
        <w:rPr>
          <w:sz w:val="36"/>
          <w:szCs w:val="36"/>
          <w:lang w:val="tr-TR"/>
        </w:rPr>
        <w:t>2018 Uluslararası Kooperatifler Günü teması açıklandı</w:t>
      </w:r>
    </w:p>
    <w:p w:rsidR="00E26A95" w:rsidRPr="00F4569A" w:rsidRDefault="00E26A95" w:rsidP="00E26A95">
      <w:pPr>
        <w:spacing w:after="0" w:line="240" w:lineRule="auto"/>
        <w:jc w:val="center"/>
        <w:rPr>
          <w:sz w:val="24"/>
          <w:szCs w:val="24"/>
          <w:lang w:val="tr-TR"/>
        </w:rPr>
      </w:pPr>
    </w:p>
    <w:p w:rsidR="00E26A95" w:rsidRDefault="00E26A95" w:rsidP="00C97344">
      <w:pPr>
        <w:spacing w:after="0" w:line="240" w:lineRule="auto"/>
        <w:jc w:val="center"/>
        <w:rPr>
          <w:b/>
          <w:sz w:val="52"/>
          <w:szCs w:val="52"/>
          <w:lang w:val="tr-TR"/>
        </w:rPr>
      </w:pPr>
      <w:r w:rsidRPr="001C7541">
        <w:rPr>
          <w:b/>
          <w:sz w:val="52"/>
          <w:szCs w:val="52"/>
          <w:lang w:val="tr-TR"/>
        </w:rPr>
        <w:t>"Sürdürülebilir tüketim ve mal ve hizmet üretimi"</w:t>
      </w:r>
      <w:r w:rsidR="00C97344">
        <w:rPr>
          <w:noProof/>
          <w:lang w:val="tr-TR" w:eastAsia="tr-TR"/>
        </w:rPr>
        <mc:AlternateContent>
          <mc:Choice Requires="wps">
            <w:drawing>
              <wp:inline distT="0" distB="0" distL="0" distR="0" wp14:anchorId="3DA09699" wp14:editId="54BE4C63">
                <wp:extent cx="304800" cy="304800"/>
                <wp:effectExtent l="0" t="0" r="0" b="0"/>
                <wp:docPr id="2" name="AutoShape 4" descr="SDG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89D" w:rsidRDefault="003F289D" w:rsidP="003F289D">
                            <w:pPr>
                              <w:jc w:val="center"/>
                            </w:pPr>
                          </w:p>
                        </w:txbxContent>
                      </wps:txbx>
                      <wps:bodyPr rot="0" vert="horz" wrap="square" lIns="91440" tIns="45720" rIns="91440" bIns="45720" anchor="t" anchorCtr="0" upright="1">
                        <a:noAutofit/>
                      </wps:bodyPr>
                    </wps:wsp>
                  </a:graphicData>
                </a:graphic>
              </wp:inline>
            </w:drawing>
          </mc:Choice>
          <mc:Fallback>
            <w:pict>
              <v:rect id="AutoShape 4" o:spid="_x0000_s1026" alt="SDG 1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TzvwIAANEFAAAOAAAAZHJzL2Uyb0RvYy54bWysVNtu2zAMfR+wfxD07vhS5WKjTtHGcTGg&#10;2wp0+wDFlmNhtuRJSpxs2L+PknNtX4ZtfhAkUjokD495e7drG7RlSnMpUhyOAoyYKGTJxTrFX7/k&#10;3gwjbagoaSMFS/GeaXw3f//utu8SFslaNiVTCECETvouxbUxXeL7uqhZS/VIdkyAs5KqpQaOau2X&#10;ivaA3jZ+FAQTv5eq7JQsmNZgzQYnnjv8qmKF+VxVmhnUpBhyM25Vbl3Z1Z/f0mStaFfz4pAG/Yss&#10;WsoFBD1BZdRQtFH8DVTLCyW1rMyokK0vq4oXzNUA1YTBq2peatoxVwuQo7sTTfr/wRafts8K8TLF&#10;EUaCttCi+42RLjIiGJVMF0DXS/aIwsiy1Xc6gUcv3bOy9eruSRbfNBJyUVOxZve6A85BCYB2NCkl&#10;+5rREtIOLYR/hWEPGtDQqv8oS4hPIb7jclep1sYAltDOtWx/ahnbGVSA8SYgswAaW4DrsLcRaHJ8&#10;3CltHplskd2kWEF2Dpxun7QZrh6v2FhC5rxpwE6TRlwZAHOwQGh4an02Cdfkn3EQL2fLGfFINFl6&#10;JMgy7z5fEG+Sh9NxdpMtFln4y8YNSVLzsmTChjkKLiR/1tCD9AepnCSnZcNLC2dT0mq9WjQKbSkI&#10;Pnefoxw852v+dRqOL6jlVUlhRIKHKPbyyWzqkZyMvXgazLwgjB/iSUBikuXXJT1xwf69JNSnOB5H&#10;Y9eli6Rf1Ra4721tNGm5gZHS8DbFIA347CWaWAUuRen2hvJm2F9QYdM/UwHtPjba6dVKdFC/2a12&#10;gGJ1u5LlHpSrJCgLRAhzEDa1VD8w6mGmpFh/31DFMGo+CFB/HBJih5A7kPE0goO69KwuPVQUAJVi&#10;g9GwXZhhcG06xdc1RAodR0LaP7biTs3nrA7/GcwNV9RhxtnBdHl2t86TeP4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EsGE878C&#10;AADRBQAADgAAAAAAAAAAAAAAAAAuAgAAZHJzL2Uyb0RvYy54bWxQSwECLQAUAAYACAAAACEATKDp&#10;LNgAAAADAQAADwAAAAAAAAAAAAAAAAAZBQAAZHJzL2Rvd25yZXYueG1sUEsFBgAAAAAEAAQA8wAA&#10;AB4GAAAAAA==&#10;" filled="f" stroked="f">
                <o:lock v:ext="edit" aspectratio="t"/>
                <v:textbox>
                  <w:txbxContent>
                    <w:p w:rsidR="003F289D" w:rsidRDefault="003F289D" w:rsidP="003F289D">
                      <w:pPr>
                        <w:jc w:val="center"/>
                      </w:pPr>
                    </w:p>
                  </w:txbxContent>
                </v:textbox>
                <w10:anchorlock/>
              </v:rect>
            </w:pict>
          </mc:Fallback>
        </mc:AlternateContent>
      </w:r>
      <w:r w:rsidR="004A62AC">
        <w:rPr>
          <w:noProof/>
          <w:lang w:val="tr-TR" w:eastAsia="tr-TR"/>
        </w:rPr>
        <mc:AlternateContent>
          <mc:Choice Requires="wps">
            <w:drawing>
              <wp:inline distT="0" distB="0" distL="0" distR="0">
                <wp:extent cx="304800" cy="304800"/>
                <wp:effectExtent l="0" t="0" r="0" b="0"/>
                <wp:docPr id="9" name="Dikdörtgen 9" descr="C:\Users\tmkb_000\Desktop\hedef 1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cuy4QIAAOkFAAAOAAAAZHJzL2Uyb0RvYy54bWysVEtu2zAQ3RfoHQjuZX0ifyREDhLLLgqk&#10;bYA0OwMFLVIWYYlUSdpKWvRavUAv1iFlO3ayKdpqQZAz1Jt5M49zefXY1GjHlOZSZDgcBBgxUUjK&#10;xTrDD58X3gQjbYigpJaCZfiJaXw1ffvmsmtTFslK1pQpBCBCp12b4cqYNvV9XVSsIXogWybAWUrV&#10;EANHtfapIh2gN7UfBcHI76SirZIF0xqsee/EU4dflqwwn8pSM4PqDENuxq3KrSu7+tNLkq4VaSte&#10;7NMgf5FFQ7iAoEeonBiCtoq/gmp4oaSWpRkUsvFlWfKCOQ7AJgxesLmvSMscFyiObo9l0v8Ptvi4&#10;u1OI0wwnGAnSQItyvqG/fiqzZgKBkTJdQMFm6fJBQ5+XptmsvgRBsMyZ3hjZLitGWYnCaNCxVWsL&#10;2rU6Bdz79k7Zkuj2VhYbjYScVUSs2bVuoS0gFgh4MCklu4oRCsxCC+GfYdiDBjS06j5ICimSrZGu&#10;3I+lamwMKCR6dF19OnaVPRpUgPEiiCcB9L4A135vI5D08HOrtHnHZIPsJsMKsnPgZHerTX/1cMXG&#10;EnLB6xrsJK3FmQEwewuEhl+tzybhdPA9CZL5ZD6JvTgazb04yHPvejGLvdEiHA/zi3w2y8MfNm4Y&#10;pxWnlAkb5qDJMP6znu9fR6+moyq1rDm1cDYlrdarWa3QjsCbWLjPlRw8z9f88zRcvYDLC0phFAc3&#10;UeItRpOxFy/ioZeMg4kXhMlNMgriJM4X55RuuWD/Tgl1INdhNHRdOkn6BTcQKXyvuZG04QamTs2b&#10;DIM09pdIahU4F9S11hBe9/uTUtj0n0sB7T402unVSrRX/0rSJ5CrkiAnUB7MR9hUUn3DqINZk2H9&#10;dUsUw6h+L0DySRjHdji5QzwcR3BQp57VqYeIAqAybDDqtzPTD7Rtq/i6gkihK4yQ1/BMSu4kbJ9Q&#10;n9X+ccE8cUz2s88OrNOzu/U8oae/A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Ds9y7LhAgAA6QUAAA4AAAAAAAAAAAAAAAAALgIA&#10;AGRycy9lMm9Eb2MueG1sUEsBAi0AFAAGAAgAAAAhAEyg6SzYAAAAAwEAAA8AAAAAAAAAAAAAAAAA&#10;OwUAAGRycy9kb3ducmV2LnhtbFBLBQYAAAAABAAEAPMAAABABgAAAAA=&#10;" filled="f" stroked="f">
                <o:lock v:ext="edit" aspectratio="t"/>
                <w10:anchorlock/>
              </v:rect>
            </w:pict>
          </mc:Fallback>
        </mc:AlternateContent>
      </w:r>
      <w:r w:rsidR="004A62AC" w:rsidRPr="004A62AC">
        <w:rPr>
          <w:b/>
          <w:noProof/>
          <w:sz w:val="52"/>
          <w:szCs w:val="52"/>
          <w:lang w:val="tr-TR" w:eastAsia="tr-TR"/>
        </w:rPr>
        <mc:AlternateContent>
          <mc:Choice Requires="wps">
            <w:drawing>
              <wp:inline distT="0" distB="0" distL="0" distR="0">
                <wp:extent cx="304800" cy="304800"/>
                <wp:effectExtent l="0" t="0" r="0" b="0"/>
                <wp:docPr id="10" name="Dikdörtgen 10" descr="C:\Users\tmkb_000\Desktop\hedef 1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yN4QIAAOsFAAAOAAAAZHJzL2Uyb0RvYy54bWysVEtu2zAQ3RfoHQjuZX0ifyREDhLLLgqk&#10;bYA0OwMFLVIWYYlUSdpKWvRavUAv1iFlO3ayKdpqQZAz1JuZN49zefXY1GjHlOZSZDgcBBgxUUjK&#10;xTrDD58X3gQjbYigpJaCZfiJaXw1ffvmsmtTFslK1pQpBCBCp12b4cqYNvV9XVSsIXogWybAWUrV&#10;EANHtfapIh2gN7UfBcHI76SirZIF0xqsee/EU4dflqwwn8pSM4PqDENuxq3KrSu7+tNLkq4VaSte&#10;7NMgf5FFQ7iAoEeonBiCtoq/gmp4oaSWpRkUsvFlWfKCuRqgmjB4Uc19RVrmagFydHukSf8/2OLj&#10;7k4hTqF3QI8gDfQo5xv666cyayaQtVKmC6Bsli4fNHR6aZrN6ksQBMuc6Y2R7bJilJUojAYdW7WW&#10;0q7VKSDft3fKkqLbW1lsNBJyVhGxZte6hcZASIh4MCklu4oRCrWFFsI/w7AHDWho1X2QFHIkWyMd&#10;4Y+lamwMoBI9ur4+HfvKHg0qwHgRxJMACinAtd/bCCQ9/Nwqbd4x2SC7ybCC7Bw42d1q0189XLGx&#10;hFzwugY7SWtxZgDM3gKh4Vfrs0k4JXxPgmQ+mU9iL45Gcy8O8ty7Xsxib7QIx8P8Ip/N8vCHjRvG&#10;acUpZcKGOagyjP+s6/v30evpqEsta04tnE1Jq/VqViu0I/AqFu5zlIPn+Zp/nobjC2p5UVIYxcFN&#10;lHiL0WTsxYt46CXjYOIFYXKTjII4ifPFeUm3XLB/Lwl1GU6G0dB16STpF7WBSOF7XRtJG25g7tS8&#10;yTBIY3+JpFaBc0Fdaw3hdb8/ocKm/0wFtPvQaKdXK9Fe/StJn0CuSoKcQHkwIWFTSfUNow6mTYb1&#10;1y1RDKP6vQDJJ2EcwzXjDvFwHMFBnXpWpx4iCoDKsMGo385MP9K2reLrCiKFjhghr+GZlNxJ2D6h&#10;Pqv944KJ4irZTz87sk7P7tbzjJ7+Bg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BGy3I3hAgAA6wUAAA4AAAAAAAAAAAAAAAAALgIA&#10;AGRycy9lMm9Eb2MueG1sUEsBAi0AFAAGAAgAAAAhAEyg6SzYAAAAAwEAAA8AAAAAAAAAAAAAAAAA&#10;OwUAAGRycy9kb3ducmV2LnhtbFBLBQYAAAAABAAEAPMAAABABgAAAAA=&#10;" filled="f" stroked="f">
                <o:lock v:ext="edit" aspectratio="t"/>
                <w10:anchorlock/>
              </v:rect>
            </w:pict>
          </mc:Fallback>
        </mc:AlternateContent>
      </w:r>
    </w:p>
    <w:p w:rsidR="004A62AC" w:rsidRDefault="004A62AC" w:rsidP="004A62AC">
      <w:pPr>
        <w:pStyle w:val="ListeParagraf"/>
        <w:spacing w:after="0" w:line="240" w:lineRule="auto"/>
        <w:jc w:val="left"/>
        <w:rPr>
          <w:b/>
          <w:sz w:val="24"/>
          <w:szCs w:val="24"/>
          <w:lang w:val="tr-TR"/>
        </w:rPr>
      </w:pPr>
    </w:p>
    <w:p w:rsidR="001C7541" w:rsidRPr="001C7541" w:rsidRDefault="00180490" w:rsidP="001C7541">
      <w:pPr>
        <w:pStyle w:val="ListeParagraf"/>
        <w:numPr>
          <w:ilvl w:val="0"/>
          <w:numId w:val="13"/>
        </w:numPr>
        <w:spacing w:after="0" w:line="240" w:lineRule="auto"/>
        <w:jc w:val="left"/>
        <w:rPr>
          <w:b/>
          <w:sz w:val="24"/>
          <w:szCs w:val="24"/>
          <w:lang w:val="tr-TR"/>
        </w:rPr>
      </w:pPr>
      <w:r>
        <w:rPr>
          <w:b/>
          <w:sz w:val="24"/>
          <w:szCs w:val="24"/>
          <w:lang w:val="tr-TR"/>
        </w:rPr>
        <w:t>Bu temanın seçimi ile</w:t>
      </w:r>
      <w:r w:rsidR="001C7541" w:rsidRPr="001C7541">
        <w:rPr>
          <w:b/>
          <w:sz w:val="24"/>
          <w:szCs w:val="24"/>
          <w:lang w:val="tr-TR"/>
        </w:rPr>
        <w:t xml:space="preserve"> UKG kutlamalarının, </w:t>
      </w:r>
      <w:r>
        <w:rPr>
          <w:b/>
          <w:sz w:val="24"/>
          <w:szCs w:val="24"/>
          <w:lang w:val="tr-TR"/>
        </w:rPr>
        <w:t xml:space="preserve">özellikle </w:t>
      </w:r>
      <w:r w:rsidR="001C7541" w:rsidRPr="001C7541">
        <w:rPr>
          <w:b/>
          <w:sz w:val="24"/>
          <w:szCs w:val="24"/>
          <w:lang w:val="tr-TR"/>
        </w:rPr>
        <w:t>Sürdürülebilir Kalkınma Hedeflerinden 12incisi olan Sorumlu Tüketim ve Üretim hedefine ulaşılmasına katkıda bulunulması amaçlanıyor</w:t>
      </w:r>
      <w:bookmarkStart w:id="0" w:name="_GoBack"/>
      <w:bookmarkEnd w:id="0"/>
    </w:p>
    <w:p w:rsidR="001C7541" w:rsidRPr="001C7541" w:rsidRDefault="001C7541" w:rsidP="001C7541">
      <w:pPr>
        <w:pStyle w:val="ListeParagraf"/>
        <w:spacing w:after="0" w:line="240" w:lineRule="auto"/>
        <w:rPr>
          <w:sz w:val="24"/>
          <w:szCs w:val="24"/>
          <w:lang w:val="tr-TR"/>
        </w:rPr>
      </w:pPr>
    </w:p>
    <w:p w:rsidR="00E26A95" w:rsidRPr="00F4569A" w:rsidRDefault="00E75C37" w:rsidP="001C7541">
      <w:pPr>
        <w:spacing w:after="0" w:line="240" w:lineRule="auto"/>
        <w:jc w:val="left"/>
        <w:rPr>
          <w:sz w:val="24"/>
          <w:szCs w:val="24"/>
          <w:lang w:val="tr-TR"/>
        </w:rPr>
      </w:pPr>
      <w:r w:rsidRPr="00F4569A">
        <w:rPr>
          <w:sz w:val="24"/>
          <w:szCs w:val="24"/>
          <w:lang w:val="tr-TR"/>
        </w:rPr>
        <w:t xml:space="preserve">Bu yıl 7 Temmuz Cumartesi kutlanacak Uluslararası Kooperatifler Günü’nün teması belli oldu. </w:t>
      </w:r>
      <w:r w:rsidR="00E26A95" w:rsidRPr="00F4569A">
        <w:rPr>
          <w:sz w:val="24"/>
          <w:szCs w:val="24"/>
          <w:lang w:val="tr-TR"/>
        </w:rPr>
        <w:t>2018 Uluslararası Kooperatifler Günü teması "sürdürülebilir tüketim ve mal ve hizmet üretimi" olarak tespit edildi. Bu tema, Kooperatifle</w:t>
      </w:r>
      <w:r w:rsidR="00F4569A">
        <w:rPr>
          <w:sz w:val="24"/>
          <w:szCs w:val="24"/>
          <w:lang w:val="tr-TR"/>
        </w:rPr>
        <w:t>rin Desteklenmesi ve Geliştiril</w:t>
      </w:r>
      <w:r w:rsidR="00E26A95" w:rsidRPr="00F4569A">
        <w:rPr>
          <w:sz w:val="24"/>
          <w:szCs w:val="24"/>
          <w:lang w:val="tr-TR"/>
        </w:rPr>
        <w:t>m</w:t>
      </w:r>
      <w:r w:rsidR="00F4569A">
        <w:rPr>
          <w:sz w:val="24"/>
          <w:szCs w:val="24"/>
          <w:lang w:val="tr-TR"/>
        </w:rPr>
        <w:t>esi Komitesi COPAC’ın New York’t</w:t>
      </w:r>
      <w:r w:rsidR="00E26A95" w:rsidRPr="00F4569A">
        <w:rPr>
          <w:sz w:val="24"/>
          <w:szCs w:val="24"/>
          <w:lang w:val="tr-TR"/>
        </w:rPr>
        <w:t>a BM’in Sos</w:t>
      </w:r>
      <w:r w:rsidR="001C7541">
        <w:rPr>
          <w:sz w:val="24"/>
          <w:szCs w:val="24"/>
          <w:lang w:val="tr-TR"/>
        </w:rPr>
        <w:t>yal Kalkınma Komisyonu’nun 56. t</w:t>
      </w:r>
      <w:r w:rsidR="00E26A95" w:rsidRPr="00F4569A">
        <w:rPr>
          <w:sz w:val="24"/>
          <w:szCs w:val="24"/>
          <w:lang w:val="tr-TR"/>
        </w:rPr>
        <w:t xml:space="preserve">oplantısı sırasında düzenlediği ve ICA Başkanı Ariel Guarco’nun da hazır bulunduğu "Kooperatifler: Yoksulluğu Sona Erdirmek için İnsan </w:t>
      </w:r>
      <w:r w:rsidRPr="00F4569A">
        <w:rPr>
          <w:sz w:val="24"/>
          <w:szCs w:val="24"/>
          <w:lang w:val="tr-TR"/>
        </w:rPr>
        <w:t>O</w:t>
      </w:r>
      <w:r w:rsidR="00E26A95" w:rsidRPr="00F4569A">
        <w:rPr>
          <w:sz w:val="24"/>
          <w:szCs w:val="24"/>
          <w:lang w:val="tr-TR"/>
        </w:rPr>
        <w:t>daklı Stratejilerin Geliştirilmesi" konulu</w:t>
      </w:r>
      <w:r w:rsidRPr="00F4569A">
        <w:rPr>
          <w:sz w:val="24"/>
          <w:szCs w:val="24"/>
          <w:lang w:val="tr-TR"/>
        </w:rPr>
        <w:t xml:space="preserve"> toplantı</w:t>
      </w:r>
      <w:r w:rsidR="00E26A95" w:rsidRPr="00F4569A">
        <w:rPr>
          <w:sz w:val="24"/>
          <w:szCs w:val="24"/>
          <w:lang w:val="tr-TR"/>
        </w:rPr>
        <w:t xml:space="preserve">da tespit edildi. </w:t>
      </w:r>
    </w:p>
    <w:p w:rsidR="008768FC" w:rsidRPr="00F4569A" w:rsidRDefault="008768FC" w:rsidP="001C7541">
      <w:pPr>
        <w:spacing w:after="0" w:line="240" w:lineRule="auto"/>
        <w:jc w:val="left"/>
        <w:rPr>
          <w:sz w:val="24"/>
          <w:szCs w:val="24"/>
          <w:lang w:val="tr-TR"/>
        </w:rPr>
      </w:pPr>
    </w:p>
    <w:p w:rsidR="00E26A95" w:rsidRDefault="00F4569A" w:rsidP="001C7541">
      <w:pPr>
        <w:spacing w:after="0" w:line="240" w:lineRule="auto"/>
        <w:jc w:val="left"/>
        <w:rPr>
          <w:sz w:val="24"/>
          <w:szCs w:val="24"/>
          <w:lang w:val="tr-TR"/>
        </w:rPr>
      </w:pPr>
      <w:r>
        <w:rPr>
          <w:sz w:val="24"/>
          <w:szCs w:val="24"/>
          <w:lang w:val="tr-TR"/>
        </w:rPr>
        <w:t>Toplan</w:t>
      </w:r>
      <w:r w:rsidR="008768FC" w:rsidRPr="00F4569A">
        <w:rPr>
          <w:sz w:val="24"/>
          <w:szCs w:val="24"/>
          <w:lang w:val="tr-TR"/>
        </w:rPr>
        <w:t>t</w:t>
      </w:r>
      <w:r>
        <w:rPr>
          <w:sz w:val="24"/>
          <w:szCs w:val="24"/>
          <w:lang w:val="tr-TR"/>
        </w:rPr>
        <w:t>ıd</w:t>
      </w:r>
      <w:r w:rsidR="008768FC" w:rsidRPr="00F4569A">
        <w:rPr>
          <w:sz w:val="24"/>
          <w:szCs w:val="24"/>
          <w:lang w:val="tr-TR"/>
        </w:rPr>
        <w:t>a Ariel</w:t>
      </w:r>
      <w:r>
        <w:rPr>
          <w:sz w:val="24"/>
          <w:szCs w:val="24"/>
          <w:lang w:val="tr-TR"/>
        </w:rPr>
        <w:t xml:space="preserve"> </w:t>
      </w:r>
      <w:r w:rsidR="008768FC" w:rsidRPr="00F4569A">
        <w:rPr>
          <w:sz w:val="24"/>
          <w:szCs w:val="24"/>
          <w:lang w:val="tr-TR"/>
        </w:rPr>
        <w:t>Guarco çeşitli işbirliği deneyimlerin</w:t>
      </w:r>
      <w:r w:rsidR="00E26A95" w:rsidRPr="00F4569A">
        <w:rPr>
          <w:sz w:val="24"/>
          <w:szCs w:val="24"/>
          <w:lang w:val="tr-TR"/>
        </w:rPr>
        <w:t>den bahsetti ve dünya çapındaki kooperatiflerin Sü</w:t>
      </w:r>
      <w:r>
        <w:rPr>
          <w:sz w:val="24"/>
          <w:szCs w:val="24"/>
          <w:lang w:val="tr-TR"/>
        </w:rPr>
        <w:t>rdürülebilir Kalkınma Hedefleri</w:t>
      </w:r>
      <w:r w:rsidR="00E26A95" w:rsidRPr="00F4569A">
        <w:rPr>
          <w:sz w:val="24"/>
          <w:szCs w:val="24"/>
          <w:lang w:val="tr-TR"/>
        </w:rPr>
        <w:t xml:space="preserve">ni (SDG) uygulamak için </w:t>
      </w:r>
      <w:r w:rsidR="008768FC" w:rsidRPr="00F4569A">
        <w:rPr>
          <w:sz w:val="24"/>
          <w:szCs w:val="24"/>
          <w:lang w:val="tr-TR"/>
        </w:rPr>
        <w:t>gönderdiği</w:t>
      </w:r>
      <w:r w:rsidR="00E26A95" w:rsidRPr="00F4569A">
        <w:rPr>
          <w:sz w:val="24"/>
          <w:szCs w:val="24"/>
          <w:lang w:val="tr-TR"/>
        </w:rPr>
        <w:t xml:space="preserve"> sözleri içeren </w:t>
      </w:r>
      <w:r w:rsidR="00E26A95" w:rsidRPr="00F4569A">
        <w:rPr>
          <w:b/>
          <w:sz w:val="24"/>
          <w:szCs w:val="24"/>
          <w:lang w:val="tr-TR"/>
        </w:rPr>
        <w:t>2030 için Coops</w:t>
      </w:r>
      <w:r w:rsidR="00E26A95" w:rsidRPr="00F4569A">
        <w:rPr>
          <w:sz w:val="24"/>
          <w:szCs w:val="24"/>
          <w:lang w:val="tr-TR"/>
        </w:rPr>
        <w:t xml:space="preserve"> adlı çevrimiçi platformun en son sonuçlarını </w:t>
      </w:r>
      <w:r w:rsidR="008768FC" w:rsidRPr="00F4569A">
        <w:rPr>
          <w:sz w:val="24"/>
          <w:szCs w:val="24"/>
          <w:lang w:val="tr-TR"/>
        </w:rPr>
        <w:t>açıkladı.</w:t>
      </w:r>
      <w:r w:rsidR="00E26A95" w:rsidRPr="00F4569A">
        <w:rPr>
          <w:sz w:val="24"/>
          <w:szCs w:val="24"/>
          <w:lang w:val="tr-TR"/>
        </w:rPr>
        <w:t xml:space="preserve"> Şimdiye kadar 40 ülkede 100 kooperatiften 300 adet vaatte </w:t>
      </w:r>
      <w:r w:rsidR="008768FC" w:rsidRPr="00F4569A">
        <w:rPr>
          <w:sz w:val="24"/>
          <w:szCs w:val="24"/>
          <w:lang w:val="tr-TR"/>
        </w:rPr>
        <w:t>bulunulduğu belirtildi</w:t>
      </w:r>
      <w:r>
        <w:rPr>
          <w:sz w:val="24"/>
          <w:szCs w:val="24"/>
          <w:lang w:val="tr-TR"/>
        </w:rPr>
        <w:t xml:space="preserve"> (Türkiye bu ülkeler arasında değil)</w:t>
      </w:r>
      <w:r w:rsidR="008768FC" w:rsidRPr="00F4569A">
        <w:rPr>
          <w:sz w:val="24"/>
          <w:szCs w:val="24"/>
          <w:lang w:val="tr-TR"/>
        </w:rPr>
        <w:t>.</w:t>
      </w:r>
    </w:p>
    <w:p w:rsidR="00D429C6" w:rsidRDefault="00191ECA" w:rsidP="00191ECA">
      <w:pPr>
        <w:pStyle w:val="NormalWeb"/>
        <w:shd w:val="clear" w:color="auto" w:fill="FFFFFF"/>
        <w:rPr>
          <w:rFonts w:ascii="Arial" w:hAnsi="Arial" w:cs="Arial"/>
          <w:color w:val="141414"/>
        </w:rPr>
      </w:pPr>
      <w:r>
        <w:rPr>
          <w:rFonts w:ascii="Arial" w:hAnsi="Arial" w:cs="Arial"/>
          <w:color w:val="141414"/>
        </w:rPr>
        <w:t>2018 Uluslararası Kooperatifler Günü temasının seçimi “Sürdürülebilir ve esnek toplumlara doğru dönüşüm” konulu gündem ile toplanan Sürdürülebilir Kalkınma için Yüksek Düzeyli Forum (HLPF) ile ilişkili olarak yapıldı.</w:t>
      </w:r>
      <w:r w:rsidR="00D429C6">
        <w:rPr>
          <w:rFonts w:ascii="Arial" w:hAnsi="Arial" w:cs="Arial"/>
          <w:color w:val="141414"/>
        </w:rPr>
        <w:t xml:space="preserve"> Temmuz ayında </w:t>
      </w:r>
      <w:proofErr w:type="spellStart"/>
      <w:r w:rsidR="00D429C6">
        <w:rPr>
          <w:rFonts w:ascii="Arial" w:hAnsi="Arial" w:cs="Arial"/>
          <w:color w:val="141414"/>
        </w:rPr>
        <w:t>BM’e</w:t>
      </w:r>
      <w:proofErr w:type="spellEnd"/>
      <w:r w:rsidR="00D429C6">
        <w:rPr>
          <w:rFonts w:ascii="Arial" w:hAnsi="Arial" w:cs="Arial"/>
          <w:color w:val="141414"/>
        </w:rPr>
        <w:t xml:space="preserve"> bağlı üye devletler </w:t>
      </w:r>
      <w:proofErr w:type="gramStart"/>
      <w:r w:rsidR="00D429C6">
        <w:rPr>
          <w:rFonts w:ascii="Arial" w:hAnsi="Arial" w:cs="Arial"/>
          <w:color w:val="141414"/>
        </w:rPr>
        <w:t>Sürdürülebilir</w:t>
      </w:r>
      <w:proofErr w:type="gramEnd"/>
      <w:r w:rsidR="00D429C6">
        <w:rPr>
          <w:rFonts w:ascii="Arial" w:hAnsi="Arial" w:cs="Arial"/>
          <w:color w:val="141414"/>
        </w:rPr>
        <w:t xml:space="preserve"> Kalkınma Hedeflerinden şu hedeflere dönük ilerlemeleri gözden geçirecekler: Hedef 6 (temiz su ve halk sağlığı), hedef 7 (temiz ve erişilebilir enerji), Hedef 11 (sürdürülebilir kentler</w:t>
      </w:r>
      <w:r w:rsidR="003D71D3">
        <w:rPr>
          <w:rFonts w:ascii="Arial" w:hAnsi="Arial" w:cs="Arial"/>
          <w:color w:val="141414"/>
        </w:rPr>
        <w:t xml:space="preserve">) ve Hedef 12 </w:t>
      </w:r>
      <w:r w:rsidR="00D429C6">
        <w:rPr>
          <w:rFonts w:ascii="Arial" w:hAnsi="Arial" w:cs="Arial"/>
          <w:color w:val="141414"/>
        </w:rPr>
        <w:t xml:space="preserve"> </w:t>
      </w:r>
      <w:r w:rsidR="003D71D3">
        <w:rPr>
          <w:rFonts w:ascii="Arial" w:hAnsi="Arial" w:cs="Arial"/>
          <w:color w:val="141414"/>
        </w:rPr>
        <w:t>(sorumlu tüketim ve üretim).</w:t>
      </w:r>
    </w:p>
    <w:p w:rsidR="00191ECA" w:rsidRDefault="00D429C6" w:rsidP="00191ECA">
      <w:pPr>
        <w:pStyle w:val="NormalWeb"/>
        <w:shd w:val="clear" w:color="auto" w:fill="FFFFFF"/>
        <w:rPr>
          <w:rFonts w:ascii="Arial" w:hAnsi="Arial" w:cs="Arial"/>
          <w:color w:val="141414"/>
        </w:rPr>
      </w:pPr>
      <w:r>
        <w:rPr>
          <w:rFonts w:ascii="Arial" w:hAnsi="Arial" w:cs="Arial"/>
          <w:color w:val="141414"/>
        </w:rPr>
        <w:t>Bilindiği gibi kooperatifler sürdürülebilir ve esnek toplumlar yaratılması konusunda iki yüzyıllık bir deneyime sahipler. Bu cümleden olarak tarımsal kooper</w:t>
      </w:r>
      <w:r w:rsidR="00180490">
        <w:rPr>
          <w:rFonts w:ascii="Arial" w:hAnsi="Arial" w:cs="Arial"/>
          <w:color w:val="141414"/>
        </w:rPr>
        <w:t xml:space="preserve">atiflerin </w:t>
      </w:r>
      <w:r>
        <w:rPr>
          <w:rFonts w:ascii="Arial" w:hAnsi="Arial" w:cs="Arial"/>
          <w:color w:val="141414"/>
        </w:rPr>
        <w:t xml:space="preserve">sürdürülebilir tarım tekniklerinin toprağın verimli işletilmesine önemli katkılarda bulundukları bilinmektedir. Ayrıca, tüketim kooperatifleri hem sürdürülebilir tüketime hem de ortaklarının sorumlu tüketim gereksinmelerine cevap vermektedirler. </w:t>
      </w:r>
      <w:r w:rsidR="00180490">
        <w:rPr>
          <w:rFonts w:ascii="Arial" w:hAnsi="Arial" w:cs="Arial"/>
          <w:color w:val="141414"/>
        </w:rPr>
        <w:t xml:space="preserve">Konut </w:t>
      </w:r>
      <w:r w:rsidR="003D71D3">
        <w:rPr>
          <w:rFonts w:ascii="Arial" w:hAnsi="Arial" w:cs="Arial"/>
          <w:color w:val="141414"/>
        </w:rPr>
        <w:t>kooper</w:t>
      </w:r>
      <w:r w:rsidR="00180490">
        <w:rPr>
          <w:rFonts w:ascii="Arial" w:hAnsi="Arial" w:cs="Arial"/>
          <w:color w:val="141414"/>
        </w:rPr>
        <w:t>a</w:t>
      </w:r>
      <w:r w:rsidR="003D71D3">
        <w:rPr>
          <w:rFonts w:ascii="Arial" w:hAnsi="Arial" w:cs="Arial"/>
          <w:color w:val="141414"/>
        </w:rPr>
        <w:t>tifleri ise, güvenli evler inşa etmektedirler. Kooper</w:t>
      </w:r>
      <w:r w:rsidR="00180490">
        <w:rPr>
          <w:rFonts w:ascii="Arial" w:hAnsi="Arial" w:cs="Arial"/>
          <w:color w:val="141414"/>
        </w:rPr>
        <w:t>a</w:t>
      </w:r>
      <w:r w:rsidR="003D71D3">
        <w:rPr>
          <w:rFonts w:ascii="Arial" w:hAnsi="Arial" w:cs="Arial"/>
          <w:color w:val="141414"/>
        </w:rPr>
        <w:t>tif bankaları müşterilerine yakın olmala</w:t>
      </w:r>
      <w:r w:rsidR="00180490">
        <w:rPr>
          <w:rFonts w:ascii="Arial" w:hAnsi="Arial" w:cs="Arial"/>
          <w:color w:val="141414"/>
        </w:rPr>
        <w:t>rı ve dünyanın en ücra köşelerinde yaşayanla</w:t>
      </w:r>
      <w:r w:rsidR="003D71D3">
        <w:rPr>
          <w:rFonts w:ascii="Arial" w:hAnsi="Arial" w:cs="Arial"/>
          <w:color w:val="141414"/>
        </w:rPr>
        <w:t xml:space="preserve">r için bile finansmana erişim olanağı sağlayarak toplumların huzur içinde yaşamalarına katkıda bulunmaktadırlar. Hizmet kooperatifleri temiz enerji ve kırsal kesimde elektrik ve suya erişim konusunda örnek teşkil etmektedirler. İşçi ve hizmet kooperatifleri </w:t>
      </w:r>
      <w:r w:rsidR="00180490">
        <w:rPr>
          <w:rFonts w:ascii="Arial" w:hAnsi="Arial" w:cs="Arial"/>
          <w:color w:val="141414"/>
        </w:rPr>
        <w:t xml:space="preserve">ise </w:t>
      </w:r>
      <w:r w:rsidR="003D71D3">
        <w:rPr>
          <w:rFonts w:ascii="Arial" w:hAnsi="Arial" w:cs="Arial"/>
          <w:color w:val="141414"/>
        </w:rPr>
        <w:t>bir yandan çok çeşitli alanlarda (sağlık, haberleşme, turizm…) etkin, çevre-dostu hizmetler sunarken</w:t>
      </w:r>
      <w:r w:rsidR="00180490">
        <w:rPr>
          <w:rFonts w:ascii="Arial" w:hAnsi="Arial" w:cs="Arial"/>
          <w:color w:val="141414"/>
        </w:rPr>
        <w:t>,</w:t>
      </w:r>
      <w:r w:rsidR="003D71D3">
        <w:rPr>
          <w:rFonts w:ascii="Arial" w:hAnsi="Arial" w:cs="Arial"/>
          <w:color w:val="141414"/>
        </w:rPr>
        <w:t xml:space="preserve"> diğer yandan da uzun vadeli ve sürdürülebilir istihdam yaratmaktadırlar.  </w:t>
      </w:r>
    </w:p>
    <w:p w:rsidR="00191ECA" w:rsidRPr="00191ECA" w:rsidRDefault="00191ECA" w:rsidP="00191ECA">
      <w:pPr>
        <w:spacing w:after="0" w:line="240" w:lineRule="auto"/>
        <w:jc w:val="left"/>
        <w:rPr>
          <w:sz w:val="24"/>
          <w:szCs w:val="24"/>
          <w:lang w:val="tr-TR"/>
        </w:rPr>
      </w:pPr>
      <w:r w:rsidRPr="00191ECA">
        <w:rPr>
          <w:sz w:val="24"/>
          <w:szCs w:val="24"/>
          <w:lang w:val="tr-TR"/>
        </w:rPr>
        <w:t>Bu</w:t>
      </w:r>
      <w:r w:rsidR="003D71D3">
        <w:rPr>
          <w:sz w:val="24"/>
          <w:szCs w:val="24"/>
          <w:lang w:val="tr-TR"/>
        </w:rPr>
        <w:t xml:space="preserve"> nedenle, bu</w:t>
      </w:r>
      <w:r w:rsidRPr="00191ECA">
        <w:rPr>
          <w:sz w:val="24"/>
          <w:szCs w:val="24"/>
          <w:lang w:val="tr-TR"/>
        </w:rPr>
        <w:t xml:space="preserve"> temanın seçimi </w:t>
      </w:r>
      <w:proofErr w:type="gramStart"/>
      <w:r w:rsidRPr="00191ECA">
        <w:rPr>
          <w:sz w:val="24"/>
          <w:szCs w:val="24"/>
          <w:lang w:val="tr-TR"/>
        </w:rPr>
        <w:t>ile,</w:t>
      </w:r>
      <w:proofErr w:type="gramEnd"/>
      <w:r w:rsidRPr="00191ECA">
        <w:rPr>
          <w:sz w:val="24"/>
          <w:szCs w:val="24"/>
          <w:lang w:val="tr-TR"/>
        </w:rPr>
        <w:t xml:space="preserve"> UKG kutlamalarının, </w:t>
      </w:r>
      <w:r w:rsidR="003D71D3">
        <w:rPr>
          <w:sz w:val="24"/>
          <w:szCs w:val="24"/>
          <w:lang w:val="tr-TR"/>
        </w:rPr>
        <w:t xml:space="preserve">yukarda sayılan </w:t>
      </w:r>
      <w:r w:rsidRPr="00191ECA">
        <w:rPr>
          <w:sz w:val="24"/>
          <w:szCs w:val="24"/>
          <w:lang w:val="tr-TR"/>
        </w:rPr>
        <w:t xml:space="preserve">Sürdürülebilir Kalkınma Hedeflerinden </w:t>
      </w:r>
      <w:r w:rsidR="00180490">
        <w:rPr>
          <w:sz w:val="24"/>
          <w:szCs w:val="24"/>
          <w:lang w:val="tr-TR"/>
        </w:rPr>
        <w:t xml:space="preserve">dördünün, özellikle de </w:t>
      </w:r>
      <w:r w:rsidRPr="00191ECA">
        <w:rPr>
          <w:sz w:val="24"/>
          <w:szCs w:val="24"/>
          <w:lang w:val="tr-TR"/>
        </w:rPr>
        <w:t>12incisi olan Sorumlu Tüketim ve Üretim hedefine ulaşılmasına katkıda bulunulması amaçlanıyor</w:t>
      </w:r>
      <w:r w:rsidR="00180490">
        <w:rPr>
          <w:sz w:val="24"/>
          <w:szCs w:val="24"/>
          <w:lang w:val="tr-TR"/>
        </w:rPr>
        <w:t>.</w:t>
      </w:r>
    </w:p>
    <w:p w:rsidR="008768FC" w:rsidRPr="00F4569A" w:rsidRDefault="008768FC" w:rsidP="001C7541">
      <w:pPr>
        <w:spacing w:after="0" w:line="240" w:lineRule="auto"/>
        <w:jc w:val="left"/>
        <w:rPr>
          <w:sz w:val="24"/>
          <w:szCs w:val="24"/>
          <w:lang w:val="tr-TR"/>
        </w:rPr>
      </w:pPr>
    </w:p>
    <w:p w:rsidR="00E26A95" w:rsidRDefault="00180490" w:rsidP="001C7541">
      <w:pPr>
        <w:spacing w:after="0" w:line="240" w:lineRule="auto"/>
        <w:jc w:val="left"/>
        <w:rPr>
          <w:sz w:val="24"/>
          <w:szCs w:val="24"/>
          <w:lang w:val="tr-TR"/>
        </w:rPr>
      </w:pPr>
      <w:r>
        <w:rPr>
          <w:sz w:val="24"/>
          <w:szCs w:val="24"/>
          <w:lang w:val="tr-TR"/>
        </w:rPr>
        <w:t xml:space="preserve">Yukarda belirtilen toplantıda yaptığı konuşmada Ariel </w:t>
      </w:r>
      <w:r w:rsidR="008768FC" w:rsidRPr="00F4569A">
        <w:rPr>
          <w:sz w:val="24"/>
          <w:szCs w:val="24"/>
          <w:lang w:val="tr-TR"/>
        </w:rPr>
        <w:t>Guarco ayrıca, t</w:t>
      </w:r>
      <w:r w:rsidR="00E26A95" w:rsidRPr="00F4569A">
        <w:rPr>
          <w:sz w:val="24"/>
          <w:szCs w:val="24"/>
          <w:lang w:val="tr-TR"/>
        </w:rPr>
        <w:t xml:space="preserve">ema olarak </w:t>
      </w:r>
      <w:r w:rsidR="008768FC" w:rsidRPr="00F4569A">
        <w:rPr>
          <w:sz w:val="24"/>
          <w:szCs w:val="24"/>
          <w:lang w:val="tr-TR"/>
        </w:rPr>
        <w:t xml:space="preserve">seçilen </w:t>
      </w:r>
      <w:r w:rsidR="00E26A95" w:rsidRPr="00F4569A">
        <w:rPr>
          <w:sz w:val="24"/>
          <w:szCs w:val="24"/>
          <w:lang w:val="tr-TR"/>
        </w:rPr>
        <w:t xml:space="preserve">"sürdürülebilir tüketim ve malların ve hizmetlerin üretimi" </w:t>
      </w:r>
      <w:r w:rsidR="008768FC" w:rsidRPr="00F4569A">
        <w:rPr>
          <w:sz w:val="24"/>
          <w:szCs w:val="24"/>
          <w:lang w:val="tr-TR"/>
        </w:rPr>
        <w:t xml:space="preserve">konusunda, kutlamalarda kullanılmak üzere </w:t>
      </w:r>
      <w:r w:rsidR="001C7541">
        <w:rPr>
          <w:sz w:val="24"/>
          <w:szCs w:val="24"/>
          <w:lang w:val="tr-TR"/>
        </w:rPr>
        <w:t xml:space="preserve">kooperatifçileri </w:t>
      </w:r>
      <w:r w:rsidR="00E26A95" w:rsidRPr="00F4569A">
        <w:rPr>
          <w:sz w:val="24"/>
          <w:szCs w:val="24"/>
          <w:lang w:val="tr-TR"/>
        </w:rPr>
        <w:t xml:space="preserve">dünya çapındaki ortak </w:t>
      </w:r>
      <w:r w:rsidR="001C7541">
        <w:rPr>
          <w:sz w:val="24"/>
          <w:szCs w:val="24"/>
          <w:lang w:val="tr-TR"/>
        </w:rPr>
        <w:t xml:space="preserve">tüm </w:t>
      </w:r>
      <w:r w:rsidR="00E26A95" w:rsidRPr="00F4569A">
        <w:rPr>
          <w:sz w:val="24"/>
          <w:szCs w:val="24"/>
          <w:lang w:val="tr-TR"/>
        </w:rPr>
        <w:t>operatörler</w:t>
      </w:r>
      <w:r w:rsidR="008768FC" w:rsidRPr="00F4569A">
        <w:rPr>
          <w:sz w:val="24"/>
          <w:szCs w:val="24"/>
          <w:lang w:val="tr-TR"/>
        </w:rPr>
        <w:t>den</w:t>
      </w:r>
      <w:r w:rsidR="00E26A95" w:rsidRPr="00F4569A">
        <w:rPr>
          <w:sz w:val="24"/>
          <w:szCs w:val="24"/>
          <w:lang w:val="tr-TR"/>
        </w:rPr>
        <w:t xml:space="preserve"> </w:t>
      </w:r>
      <w:r w:rsidR="00E26A95" w:rsidRPr="00F4569A">
        <w:rPr>
          <w:b/>
          <w:sz w:val="24"/>
          <w:szCs w:val="24"/>
          <w:lang w:val="tr-TR"/>
        </w:rPr>
        <w:t>#</w:t>
      </w:r>
      <w:proofErr w:type="spellStart"/>
      <w:r w:rsidR="00E26A95" w:rsidRPr="00F4569A">
        <w:rPr>
          <w:b/>
          <w:sz w:val="24"/>
          <w:szCs w:val="24"/>
          <w:lang w:val="tr-TR"/>
        </w:rPr>
        <w:t>CoopsDay</w:t>
      </w:r>
      <w:proofErr w:type="spellEnd"/>
      <w:r w:rsidR="00E26A95" w:rsidRPr="00F4569A">
        <w:rPr>
          <w:sz w:val="24"/>
          <w:szCs w:val="24"/>
          <w:lang w:val="tr-TR"/>
        </w:rPr>
        <w:t xml:space="preserve"> </w:t>
      </w:r>
      <w:r w:rsidR="008768FC" w:rsidRPr="00F4569A">
        <w:rPr>
          <w:sz w:val="24"/>
          <w:szCs w:val="24"/>
          <w:lang w:val="tr-TR"/>
        </w:rPr>
        <w:t xml:space="preserve">ile ilgili şu üç slogandan birini seçmeye </w:t>
      </w:r>
      <w:r w:rsidR="00E26A95" w:rsidRPr="00F4569A">
        <w:rPr>
          <w:sz w:val="24"/>
          <w:szCs w:val="24"/>
          <w:lang w:val="tr-TR"/>
        </w:rPr>
        <w:t xml:space="preserve">davet </w:t>
      </w:r>
      <w:r w:rsidR="008768FC" w:rsidRPr="00F4569A">
        <w:rPr>
          <w:sz w:val="24"/>
          <w:szCs w:val="24"/>
          <w:lang w:val="tr-TR"/>
        </w:rPr>
        <w:t>etti</w:t>
      </w:r>
      <w:r w:rsidR="00E26A95" w:rsidRPr="00F4569A">
        <w:rPr>
          <w:sz w:val="24"/>
          <w:szCs w:val="24"/>
          <w:lang w:val="tr-TR"/>
        </w:rPr>
        <w:t xml:space="preserve">. </w:t>
      </w:r>
      <w:r w:rsidR="00E26A95" w:rsidRPr="001C7541">
        <w:rPr>
          <w:sz w:val="24"/>
          <w:szCs w:val="24"/>
          <w:u w:val="single"/>
          <w:lang w:val="tr-TR"/>
        </w:rPr>
        <w:t>8 Şubat öğleden önce</w:t>
      </w:r>
      <w:r w:rsidR="008768FC" w:rsidRPr="001C7541">
        <w:rPr>
          <w:sz w:val="24"/>
          <w:szCs w:val="24"/>
          <w:u w:val="single"/>
          <w:lang w:val="tr-TR"/>
        </w:rPr>
        <w:t>ye kadar</w:t>
      </w:r>
      <w:r w:rsidR="00E26A95" w:rsidRPr="00F4569A">
        <w:rPr>
          <w:sz w:val="24"/>
          <w:szCs w:val="24"/>
          <w:lang w:val="tr-TR"/>
        </w:rPr>
        <w:t xml:space="preserve">, </w:t>
      </w:r>
      <w:proofErr w:type="spellStart"/>
      <w:r w:rsidR="00E26A95" w:rsidRPr="00F4569A">
        <w:rPr>
          <w:sz w:val="24"/>
          <w:szCs w:val="24"/>
          <w:lang w:val="tr-TR"/>
        </w:rPr>
        <w:t>Twitter</w:t>
      </w:r>
      <w:proofErr w:type="spellEnd"/>
      <w:r w:rsidR="00E26A95" w:rsidRPr="00F4569A">
        <w:rPr>
          <w:sz w:val="24"/>
          <w:szCs w:val="24"/>
          <w:lang w:val="tr-TR"/>
        </w:rPr>
        <w:t xml:space="preserve"> kullanıcıları üç potansiyel slogandan birine oy verebilir:</w:t>
      </w:r>
    </w:p>
    <w:p w:rsidR="00180490" w:rsidRPr="00F4569A" w:rsidRDefault="00180490" w:rsidP="001C7541">
      <w:pPr>
        <w:spacing w:after="0" w:line="240" w:lineRule="auto"/>
        <w:jc w:val="left"/>
        <w:rPr>
          <w:sz w:val="24"/>
          <w:szCs w:val="24"/>
          <w:lang w:val="tr-TR"/>
        </w:rPr>
      </w:pPr>
    </w:p>
    <w:p w:rsidR="00E26A95" w:rsidRPr="00F4569A" w:rsidRDefault="00E26A95" w:rsidP="001C7541">
      <w:pPr>
        <w:spacing w:after="0" w:line="240" w:lineRule="auto"/>
        <w:jc w:val="left"/>
        <w:rPr>
          <w:sz w:val="24"/>
          <w:szCs w:val="24"/>
          <w:lang w:val="tr-TR"/>
        </w:rPr>
      </w:pPr>
      <w:r w:rsidRPr="00F4569A">
        <w:rPr>
          <w:sz w:val="24"/>
          <w:szCs w:val="24"/>
          <w:lang w:val="tr-TR"/>
        </w:rPr>
        <w:t xml:space="preserve">1. </w:t>
      </w:r>
      <w:r w:rsidR="008768FC" w:rsidRPr="00F4569A">
        <w:rPr>
          <w:sz w:val="24"/>
          <w:szCs w:val="24"/>
          <w:lang w:val="tr-TR"/>
        </w:rPr>
        <w:t>Kooperatifler</w:t>
      </w:r>
      <w:r w:rsidRPr="00F4569A">
        <w:rPr>
          <w:sz w:val="24"/>
          <w:szCs w:val="24"/>
          <w:lang w:val="tr-TR"/>
        </w:rPr>
        <w:t xml:space="preserve"> yoluyla sürdürülebilir toplumlar</w:t>
      </w:r>
    </w:p>
    <w:p w:rsidR="00E26A95" w:rsidRPr="00F4569A" w:rsidRDefault="00E26A95" w:rsidP="001C7541">
      <w:pPr>
        <w:spacing w:after="0" w:line="240" w:lineRule="auto"/>
        <w:jc w:val="left"/>
        <w:rPr>
          <w:sz w:val="24"/>
          <w:szCs w:val="24"/>
          <w:lang w:val="tr-TR"/>
        </w:rPr>
      </w:pPr>
      <w:r w:rsidRPr="00F4569A">
        <w:rPr>
          <w:sz w:val="24"/>
          <w:szCs w:val="24"/>
          <w:lang w:val="tr-TR"/>
        </w:rPr>
        <w:t xml:space="preserve">2. Bir </w:t>
      </w:r>
      <w:r w:rsidR="008768FC" w:rsidRPr="00F4569A">
        <w:rPr>
          <w:sz w:val="24"/>
          <w:szCs w:val="24"/>
          <w:lang w:val="tr-TR"/>
        </w:rPr>
        <w:t>kooperatif</w:t>
      </w:r>
      <w:r w:rsidRPr="00F4569A">
        <w:rPr>
          <w:sz w:val="24"/>
          <w:szCs w:val="24"/>
          <w:lang w:val="tr-TR"/>
        </w:rPr>
        <w:t xml:space="preserve"> seçin: daha yeşil bir gezegen için, ortak bir gelecek için, daha iyi bir dünya için</w:t>
      </w:r>
    </w:p>
    <w:p w:rsidR="00E26A95" w:rsidRPr="00F4569A" w:rsidRDefault="00E26A95" w:rsidP="001C7541">
      <w:pPr>
        <w:spacing w:after="0" w:line="240" w:lineRule="auto"/>
        <w:jc w:val="left"/>
        <w:rPr>
          <w:sz w:val="24"/>
          <w:szCs w:val="24"/>
          <w:lang w:val="tr-TR"/>
        </w:rPr>
      </w:pPr>
      <w:r w:rsidRPr="00F4569A">
        <w:rPr>
          <w:sz w:val="24"/>
          <w:szCs w:val="24"/>
          <w:lang w:val="tr-TR"/>
        </w:rPr>
        <w:t>3. Kooperatifi seçin: Gezegen için birlikte</w:t>
      </w:r>
      <w:r w:rsidR="00F4569A">
        <w:rPr>
          <w:sz w:val="24"/>
          <w:szCs w:val="24"/>
          <w:lang w:val="tr-TR"/>
        </w:rPr>
        <w:t xml:space="preserve"> yürüyelim</w:t>
      </w:r>
    </w:p>
    <w:p w:rsidR="008768FC" w:rsidRPr="00F4569A" w:rsidRDefault="008768FC" w:rsidP="001C7541">
      <w:pPr>
        <w:spacing w:after="0" w:line="240" w:lineRule="auto"/>
        <w:jc w:val="left"/>
        <w:rPr>
          <w:sz w:val="24"/>
          <w:szCs w:val="24"/>
          <w:lang w:val="tr-TR"/>
        </w:rPr>
      </w:pPr>
    </w:p>
    <w:p w:rsidR="00E26A95" w:rsidRPr="00F4569A" w:rsidRDefault="008768FC" w:rsidP="001C7541">
      <w:pPr>
        <w:spacing w:after="0" w:line="240" w:lineRule="auto"/>
        <w:jc w:val="left"/>
        <w:rPr>
          <w:sz w:val="24"/>
          <w:szCs w:val="24"/>
          <w:lang w:val="tr-TR"/>
        </w:rPr>
      </w:pPr>
      <w:r w:rsidRPr="00F4569A">
        <w:rPr>
          <w:sz w:val="24"/>
          <w:szCs w:val="24"/>
          <w:lang w:val="tr-TR"/>
        </w:rPr>
        <w:t>#</w:t>
      </w:r>
      <w:proofErr w:type="spellStart"/>
      <w:r w:rsidRPr="00F4569A">
        <w:rPr>
          <w:sz w:val="24"/>
          <w:szCs w:val="24"/>
          <w:lang w:val="tr-TR"/>
        </w:rPr>
        <w:t>CoopsDay</w:t>
      </w:r>
      <w:proofErr w:type="spellEnd"/>
      <w:r w:rsidRPr="00F4569A">
        <w:rPr>
          <w:sz w:val="24"/>
          <w:szCs w:val="24"/>
          <w:lang w:val="tr-TR"/>
        </w:rPr>
        <w:t xml:space="preserve"> sloganını seçmem</w:t>
      </w:r>
      <w:r w:rsidR="00E26A95" w:rsidRPr="00F4569A">
        <w:rPr>
          <w:sz w:val="24"/>
          <w:szCs w:val="24"/>
          <w:lang w:val="tr-TR"/>
        </w:rPr>
        <w:t xml:space="preserve">ize yardımcı olmak ister misiniz? Oyunuzu </w:t>
      </w:r>
      <w:r w:rsidR="00F4569A" w:rsidRPr="00F4569A">
        <w:rPr>
          <w:sz w:val="24"/>
          <w:szCs w:val="24"/>
          <w:lang w:val="tr-TR"/>
        </w:rPr>
        <w:t>lütfen kullanın</w:t>
      </w:r>
      <w:r w:rsidR="00F4569A">
        <w:rPr>
          <w:sz w:val="24"/>
          <w:szCs w:val="24"/>
          <w:lang w:val="tr-TR"/>
        </w:rPr>
        <w:t>ız</w:t>
      </w:r>
      <w:r w:rsidR="00F4569A" w:rsidRPr="00F4569A">
        <w:rPr>
          <w:sz w:val="24"/>
          <w:szCs w:val="24"/>
          <w:lang w:val="tr-TR"/>
        </w:rPr>
        <w:t>.</w:t>
      </w:r>
    </w:p>
    <w:p w:rsidR="00F4569A" w:rsidRPr="00F4569A" w:rsidRDefault="00F4569A" w:rsidP="001C7541">
      <w:pPr>
        <w:spacing w:after="0" w:line="240" w:lineRule="auto"/>
        <w:jc w:val="left"/>
        <w:rPr>
          <w:sz w:val="24"/>
          <w:szCs w:val="24"/>
          <w:lang w:val="tr-TR"/>
        </w:rPr>
      </w:pPr>
    </w:p>
    <w:p w:rsidR="00E26A95" w:rsidRPr="00F4569A" w:rsidRDefault="00E26A95" w:rsidP="001C7541">
      <w:pPr>
        <w:spacing w:after="0" w:line="240" w:lineRule="auto"/>
        <w:jc w:val="left"/>
        <w:rPr>
          <w:sz w:val="24"/>
          <w:szCs w:val="24"/>
          <w:lang w:val="tr-TR"/>
        </w:rPr>
      </w:pPr>
      <w:r w:rsidRPr="00F4569A">
        <w:rPr>
          <w:sz w:val="24"/>
          <w:szCs w:val="24"/>
          <w:lang w:val="tr-TR"/>
        </w:rPr>
        <w:t>2018 Uluslararası Kooperatif Günü 7 Temmuz'da kutlanacak.</w:t>
      </w:r>
    </w:p>
    <w:p w:rsidR="00E26A95" w:rsidRPr="00F4569A" w:rsidRDefault="00E26A95" w:rsidP="001C7541">
      <w:pPr>
        <w:spacing w:after="0" w:line="240" w:lineRule="auto"/>
        <w:jc w:val="left"/>
        <w:rPr>
          <w:sz w:val="24"/>
          <w:szCs w:val="24"/>
          <w:lang w:val="tr-TR"/>
        </w:rPr>
      </w:pPr>
    </w:p>
    <w:p w:rsidR="00E26A95" w:rsidRDefault="00E26A95" w:rsidP="001C7541">
      <w:pPr>
        <w:spacing w:after="0" w:line="240" w:lineRule="auto"/>
        <w:jc w:val="left"/>
        <w:rPr>
          <w:sz w:val="24"/>
          <w:szCs w:val="24"/>
          <w:lang w:val="tr-TR"/>
        </w:rPr>
      </w:pPr>
      <w:r w:rsidRPr="00F4569A">
        <w:rPr>
          <w:sz w:val="24"/>
          <w:szCs w:val="24"/>
          <w:u w:val="single"/>
          <w:lang w:val="tr-TR"/>
        </w:rPr>
        <w:t>Daha fazla bilgi için</w:t>
      </w:r>
      <w:r w:rsidRPr="00F4569A">
        <w:rPr>
          <w:sz w:val="24"/>
          <w:szCs w:val="24"/>
          <w:lang w:val="tr-TR"/>
        </w:rPr>
        <w:t>:</w:t>
      </w:r>
    </w:p>
    <w:p w:rsidR="00F4569A" w:rsidRPr="00F4569A" w:rsidRDefault="00F4569A" w:rsidP="001C7541">
      <w:pPr>
        <w:spacing w:after="0" w:line="240" w:lineRule="auto"/>
        <w:jc w:val="left"/>
        <w:rPr>
          <w:sz w:val="24"/>
          <w:szCs w:val="24"/>
          <w:lang w:val="tr-TR"/>
        </w:rPr>
      </w:pPr>
    </w:p>
    <w:p w:rsidR="00E26A95" w:rsidRPr="00F4569A" w:rsidRDefault="00E26A95" w:rsidP="001C7541">
      <w:pPr>
        <w:spacing w:after="0" w:line="240" w:lineRule="auto"/>
        <w:jc w:val="left"/>
        <w:rPr>
          <w:sz w:val="24"/>
          <w:szCs w:val="24"/>
          <w:lang w:val="tr-TR"/>
        </w:rPr>
      </w:pPr>
      <w:r w:rsidRPr="00F4569A">
        <w:rPr>
          <w:sz w:val="24"/>
          <w:szCs w:val="24"/>
          <w:lang w:val="tr-TR"/>
        </w:rPr>
        <w:t>Leire Luengo</w:t>
      </w:r>
    </w:p>
    <w:p w:rsidR="00E26A95" w:rsidRPr="00F4569A" w:rsidRDefault="00E26A95" w:rsidP="001C7541">
      <w:pPr>
        <w:spacing w:after="0" w:line="240" w:lineRule="auto"/>
        <w:jc w:val="left"/>
        <w:rPr>
          <w:sz w:val="24"/>
          <w:szCs w:val="24"/>
          <w:lang w:val="tr-TR"/>
        </w:rPr>
      </w:pPr>
      <w:r w:rsidRPr="00F4569A">
        <w:rPr>
          <w:sz w:val="24"/>
          <w:szCs w:val="24"/>
          <w:lang w:val="tr-TR"/>
        </w:rPr>
        <w:t>İletişim Müdürü</w:t>
      </w:r>
    </w:p>
    <w:p w:rsidR="00E26A95" w:rsidRPr="00F4569A" w:rsidRDefault="00E26A95" w:rsidP="001C7541">
      <w:pPr>
        <w:spacing w:after="0" w:line="240" w:lineRule="auto"/>
        <w:jc w:val="left"/>
        <w:rPr>
          <w:sz w:val="24"/>
          <w:szCs w:val="24"/>
          <w:lang w:val="tr-TR"/>
        </w:rPr>
      </w:pPr>
      <w:r w:rsidRPr="00F4569A">
        <w:rPr>
          <w:sz w:val="24"/>
          <w:szCs w:val="24"/>
          <w:lang w:val="tr-TR"/>
        </w:rPr>
        <w:t xml:space="preserve">Uluslararası </w:t>
      </w:r>
      <w:r w:rsidR="004D0C55" w:rsidRPr="00F4569A">
        <w:rPr>
          <w:sz w:val="24"/>
          <w:szCs w:val="24"/>
          <w:lang w:val="tr-TR"/>
        </w:rPr>
        <w:t>Kooperatifler Birliği</w:t>
      </w:r>
    </w:p>
    <w:p w:rsidR="00E26A95" w:rsidRPr="00F4569A" w:rsidRDefault="00E26A95" w:rsidP="001C7541">
      <w:pPr>
        <w:spacing w:after="0" w:line="240" w:lineRule="auto"/>
        <w:jc w:val="left"/>
        <w:rPr>
          <w:sz w:val="24"/>
          <w:szCs w:val="24"/>
          <w:lang w:val="tr-TR"/>
        </w:rPr>
      </w:pPr>
      <w:r w:rsidRPr="00F4569A">
        <w:rPr>
          <w:sz w:val="24"/>
          <w:szCs w:val="24"/>
          <w:lang w:val="tr-TR"/>
        </w:rPr>
        <w:t>luengo@</w:t>
      </w:r>
      <w:proofErr w:type="gramStart"/>
      <w:r w:rsidRPr="00F4569A">
        <w:rPr>
          <w:sz w:val="24"/>
          <w:szCs w:val="24"/>
          <w:lang w:val="tr-TR"/>
        </w:rPr>
        <w:t>ica.coop</w:t>
      </w:r>
      <w:proofErr w:type="gramEnd"/>
    </w:p>
    <w:p w:rsidR="00E26A95" w:rsidRPr="00F4569A" w:rsidRDefault="00E26A95" w:rsidP="001C7541">
      <w:pPr>
        <w:spacing w:after="0" w:line="240" w:lineRule="auto"/>
        <w:jc w:val="left"/>
        <w:rPr>
          <w:sz w:val="24"/>
          <w:szCs w:val="24"/>
          <w:lang w:val="tr-TR"/>
        </w:rPr>
      </w:pPr>
      <w:r w:rsidRPr="00F4569A">
        <w:rPr>
          <w:sz w:val="24"/>
          <w:szCs w:val="24"/>
          <w:lang w:val="tr-TR"/>
        </w:rPr>
        <w:t>Tel: +32 2 285 00 76</w:t>
      </w:r>
    </w:p>
    <w:p w:rsidR="00E26A95" w:rsidRPr="00F4569A" w:rsidRDefault="00E26A95" w:rsidP="001C7541">
      <w:pPr>
        <w:spacing w:after="0" w:line="240" w:lineRule="auto"/>
        <w:jc w:val="left"/>
        <w:rPr>
          <w:sz w:val="24"/>
          <w:szCs w:val="24"/>
          <w:lang w:val="tr-TR"/>
        </w:rPr>
      </w:pPr>
      <w:r w:rsidRPr="00F4569A">
        <w:rPr>
          <w:sz w:val="24"/>
          <w:szCs w:val="24"/>
          <w:lang w:val="tr-TR"/>
        </w:rPr>
        <w:t>www.ica.coop</w:t>
      </w:r>
    </w:p>
    <w:p w:rsidR="00472AC4" w:rsidRPr="00F4569A" w:rsidRDefault="00E26A95" w:rsidP="00C97344">
      <w:pPr>
        <w:spacing w:after="0" w:line="240" w:lineRule="auto"/>
        <w:jc w:val="left"/>
        <w:rPr>
          <w:sz w:val="24"/>
          <w:szCs w:val="24"/>
          <w:lang w:val="tr-TR"/>
        </w:rPr>
      </w:pPr>
      <w:r w:rsidRPr="00F4569A">
        <w:rPr>
          <w:sz w:val="24"/>
          <w:szCs w:val="24"/>
          <w:lang w:val="tr-TR"/>
        </w:rPr>
        <w:t> </w:t>
      </w:r>
      <w:r w:rsidR="00C97344">
        <w:rPr>
          <w:noProof/>
          <w:lang w:val="tr-TR" w:eastAsia="tr-TR"/>
        </w:rPr>
        <mc:AlternateContent>
          <mc:Choice Requires="wps">
            <w:drawing>
              <wp:inline distT="0" distB="0" distL="0" distR="0" wp14:anchorId="6AECF351" wp14:editId="1F3F5D25">
                <wp:extent cx="304800" cy="304800"/>
                <wp:effectExtent l="0" t="0" r="0" b="0"/>
                <wp:docPr id="4" name="AutoShape 12" descr="C:\Users\tmkb_000\Desktop\hedef 1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YY2QIAAOgFAAAOAAAAZHJzL2Uyb0RvYy54bWysVE1v2zAMvQ/YfxB0d/xR58NGnaKN42FA&#10;txXoegswKLYcC7UlTVLidsP++yg5SZP2MmzzQZBI+fGRfOLl1VPXoh1Vmgme4XAUYER5KSrGNxl+&#10;+Fp4M4y0IbwireA0w89U46v5+3eXvUxpJBrRVlQhAOE67WWGG2Nk6vu6bGhH9EhIysFZC9URA0e1&#10;8StFekDvWj8KgonfC1VJJUqqNVjzwYnnDr+uaWm+1LWmBrUZBm7Grcqta7v680uSbhSRDSv3NMhf&#10;sOgI4xD0CJUTQ9BWsTdQHSuV0KI2o1J0vqhrVlKXA2QTBq+yuW+IpC4XKI6WxzLp/wdbft7dKcSq&#10;DMcYcdJBi663RrjIKIwwqqguoV6LdPWgoc0r0z2uvwVBsMqpfjRCrhpa0Rqujnq6lraevdQpwN7L&#10;O2UrouWtKB814mLREL6h11pCV0ArEO9gUkr0DSUVJBZaCP8Mwx40oKF1/0lUwJAAQ1ftp1p1NgbU&#10;ET25pj4fm0qfDCrBeBHEswBaX4Jrv7cRSHr4WSptPlDRIbvJsAJ2DpzsbrUZrh6u2FhcFKxtwU7S&#10;lp8ZAHOwQGj41fosCSeDn0mQLGfLWezF0WTpxUGee9fFIvYmRTgd5xf5YpGHv2zcME4bVlWU2zAH&#10;SYbxn7V8/zgGMR1FqUXLKgtnKWm1WS9ahXYEnkThPldy8Lxc889puHpBLq9SCqM4uIkSr5jMpl5c&#10;xGMvmQYzLwiTm2QSxEmcF+cp3TJO/z0l1Gc4GUdj16UT0q9yA5HC9zY3knbMwNBpWZdhkMb+Ekmt&#10;Ape8cq01hLXD/qQUlv5LKaDdh0Y7vVqJDupfi+oZ5KoEyAmUB+MRNo1QPzDqYdRkWH/fEkUxaj9y&#10;kHwSxrGdTe4Qj6cRHNSpZ33qIbwEqAwbjIbtwgzzbCsV2zQQKXSF4cI+5Jo5CdsnNLDaPy4YJy6T&#10;/eiz8+r07G69DOj5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gTrYY2QIAAOgFAAAOAAAAAAAAAAAAAAAAAC4CAABkcnMvZTJv&#10;RG9jLnhtbFBLAQItABQABgAIAAAAIQBMoOks2AAAAAMBAAAPAAAAAAAAAAAAAAAAADMFAABkcnMv&#10;ZG93bnJldi54bWxQSwUGAAAAAAQABADzAAAAOAYAAAAA&#10;" filled="f" stroked="f">
                <o:lock v:ext="edit" aspectratio="t"/>
                <w10:anchorlock/>
              </v:rect>
            </w:pict>
          </mc:Fallback>
        </mc:AlternateContent>
      </w:r>
      <w:r w:rsidR="003F289D" w:rsidRPr="003F289D">
        <w:rPr>
          <w:noProof/>
          <w:sz w:val="24"/>
          <w:szCs w:val="24"/>
          <w:lang w:val="tr-TR" w:eastAsia="tr-TR"/>
        </w:rPr>
        <mc:AlternateContent>
          <mc:Choice Requires="wps">
            <w:drawing>
              <wp:inline distT="0" distB="0" distL="0" distR="0">
                <wp:extent cx="304800" cy="304800"/>
                <wp:effectExtent l="0" t="0" r="0" b="0"/>
                <wp:docPr id="8" name="Dikdörtgen 8" descr="C:\Users\tmkb_000\Desktop\hedef 1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YGy4AIAAOkFAAAOAAAAZHJzL2Uyb0RvYy54bWysVEtu2zAQ3RfoHQjuZX0ifyREDhLLLgqk&#10;bYA0OwMFLVIWYYlUSdpKWvRavUAv1iFlO3ayKdpqQZAz1Jt5M49zefXY1GjHlOZSZDgcBBgxUUjK&#10;xTrDD58X3gQjbYigpJaCZfiJaXw1ffvmsmtTFslK1pQpBCBCp12b4cqYNvV9XVSsIXogWybAWUrV&#10;EANHtfapIh2gN7UfBcHI76SirZIF0xqsee/EU4dflqwwn8pSM4PqDENuxq3KrSu7+tNLkq4VaSte&#10;7NMgf5FFQ7iAoEeonBiCtoq/gmp4oaSWpRkUsvFlWfKCOQ7AJgxesLmvSMscFyiObo9l0v8Ptvi4&#10;u1OI0wxDowRpoEU539BfP5VZM4HASJkuoGCzdPmgoc9L02xWX4IgWOZMb4xslxWjrERhNOjYqrUF&#10;7VqdAu59e6dsSXR7K4uNRkLOKiLW7Fq30BYQCwQ8mJSSXcUIBWahhfDPMOxBAxpadR8khRTJ1khX&#10;7sdSNTYGFBI9uq4+HbvKHg0qwHgRxJMAel+Aa7+3EUh6+LlV2rxjskF2k2EF2TlwsrvVpr96uGJj&#10;CbngdQ12ktbizACYvQVCw6/WZ5NwOvieBMl8Mp/EXhyN5l4c5Ll3vZjF3mgRjof5RT6b5eEPGzeM&#10;04pTyoQNc9BkGP9Zz/evo1fTUZVa1pxaOJuSVuvVrFZoR+BNLNznSg6e52v+eRquXsDlBaUwioOb&#10;KPEWo8nYixfx0EvGwcQLwuQmGQVxEueLc0q3XLB/p4S6DCfDaOi6dJL0C24gUvhecyNpww1MnZo3&#10;IPvjJZJaBc4Fda01hNf9/qQUNv3nUkC7D412erUS7dW/kvQJ5KokyAmUB/MRNpVU3zDqYNZkWH/d&#10;EsUwqt8LkHwSxrEdTu4QD8cRHNSpZ3XqIaIAqAwbjPrtzPQDbdsqvq4gUugKI+Q1PJOSOwnbJ9Rn&#10;tX9cME8ck/3sswPr9OxuPU/o6W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R8GBsuACAADpBQAADgAAAAAAAAAAAAAAAAAuAgAA&#10;ZHJzL2Uyb0RvYy54bWxQSwECLQAUAAYACAAAACEATKDpLNgAAAADAQAADwAAAAAAAAAAAAAAAAA6&#10;BQAAZHJzL2Rvd25yZXYueG1sUEsFBgAAAAAEAAQA8wAAAD8GAAAAAA==&#10;" filled="f" stroked="f">
                <o:lock v:ext="edit" aspectratio="t"/>
                <w10:anchorlock/>
              </v:rect>
            </w:pict>
          </mc:Fallback>
        </mc:AlternateContent>
      </w:r>
    </w:p>
    <w:p w:rsidR="006D4ABE" w:rsidRPr="00F4569A" w:rsidRDefault="006D4ABE" w:rsidP="006D4ABE">
      <w:pPr>
        <w:spacing w:after="0" w:line="240" w:lineRule="auto"/>
        <w:rPr>
          <w:sz w:val="24"/>
          <w:szCs w:val="24"/>
          <w:lang w:val="tr-TR"/>
        </w:rPr>
      </w:pPr>
    </w:p>
    <w:p w:rsidR="006D4ABE" w:rsidRDefault="006D4ABE" w:rsidP="006D4ABE">
      <w:pPr>
        <w:spacing w:after="0" w:line="240" w:lineRule="auto"/>
        <w:rPr>
          <w:sz w:val="24"/>
          <w:szCs w:val="24"/>
        </w:rPr>
      </w:pPr>
    </w:p>
    <w:p w:rsidR="006D4ABE" w:rsidRPr="006D4ABE" w:rsidRDefault="006D4ABE" w:rsidP="006D4ABE">
      <w:pPr>
        <w:spacing w:after="0" w:line="240" w:lineRule="auto"/>
        <w:rPr>
          <w:sz w:val="24"/>
          <w:szCs w:val="24"/>
        </w:rPr>
      </w:pPr>
    </w:p>
    <w:sectPr w:rsidR="006D4ABE" w:rsidRPr="006D4ABE" w:rsidSect="00526F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558" w:rsidRDefault="003A6558" w:rsidP="009408B9">
      <w:pPr>
        <w:spacing w:after="0" w:line="240" w:lineRule="auto"/>
      </w:pPr>
      <w:r>
        <w:separator/>
      </w:r>
    </w:p>
  </w:endnote>
  <w:endnote w:type="continuationSeparator" w:id="0">
    <w:p w:rsidR="003A6558" w:rsidRDefault="003A6558"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MT Std Light">
    <w:altName w:val="Times New Roman"/>
    <w:charset w:val="00"/>
    <w:family w:val="auto"/>
    <w:pitch w:val="variable"/>
    <w:sig w:usb0="00000000"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558" w:rsidRDefault="003A6558" w:rsidP="009408B9">
      <w:pPr>
        <w:spacing w:after="0" w:line="240" w:lineRule="auto"/>
      </w:pPr>
      <w:r>
        <w:separator/>
      </w:r>
    </w:p>
  </w:footnote>
  <w:footnote w:type="continuationSeparator" w:id="0">
    <w:p w:rsidR="003A6558" w:rsidRDefault="003A6558" w:rsidP="0094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2">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283CDB"/>
    <w:multiLevelType w:val="multilevel"/>
    <w:tmpl w:val="A2BE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23D5481"/>
    <w:multiLevelType w:val="hybridMultilevel"/>
    <w:tmpl w:val="58F647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6B282C5D"/>
    <w:multiLevelType w:val="hybridMultilevel"/>
    <w:tmpl w:val="D6C61A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
  </w:num>
  <w:num w:numId="3">
    <w:abstractNumId w:val="10"/>
  </w:num>
  <w:num w:numId="4">
    <w:abstractNumId w:val="5"/>
  </w:num>
  <w:num w:numId="5">
    <w:abstractNumId w:val="0"/>
  </w:num>
  <w:num w:numId="6">
    <w:abstractNumId w:val="8"/>
  </w:num>
  <w:num w:numId="7">
    <w:abstractNumId w:val="6"/>
  </w:num>
  <w:num w:numId="8">
    <w:abstractNumId w:val="3"/>
  </w:num>
  <w:num w:numId="9">
    <w:abstractNumId w:val="2"/>
  </w:num>
  <w:num w:numId="10">
    <w:abstractNumId w:val="12"/>
  </w:num>
  <w:num w:numId="11">
    <w:abstractNumId w:val="1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06574"/>
    <w:rsid w:val="0001138A"/>
    <w:rsid w:val="000816E8"/>
    <w:rsid w:val="000C3E68"/>
    <w:rsid w:val="00104338"/>
    <w:rsid w:val="001105CD"/>
    <w:rsid w:val="0013150A"/>
    <w:rsid w:val="0017201A"/>
    <w:rsid w:val="00174487"/>
    <w:rsid w:val="00180490"/>
    <w:rsid w:val="0018120E"/>
    <w:rsid w:val="00191ECA"/>
    <w:rsid w:val="001C7541"/>
    <w:rsid w:val="001F2AEE"/>
    <w:rsid w:val="00232C80"/>
    <w:rsid w:val="002475D5"/>
    <w:rsid w:val="002610F1"/>
    <w:rsid w:val="00271CDA"/>
    <w:rsid w:val="00294312"/>
    <w:rsid w:val="002A0776"/>
    <w:rsid w:val="002E2826"/>
    <w:rsid w:val="00310995"/>
    <w:rsid w:val="00326998"/>
    <w:rsid w:val="00334DC4"/>
    <w:rsid w:val="003652DC"/>
    <w:rsid w:val="003759D8"/>
    <w:rsid w:val="00383484"/>
    <w:rsid w:val="003A6558"/>
    <w:rsid w:val="003B42FA"/>
    <w:rsid w:val="003D71D3"/>
    <w:rsid w:val="003F289D"/>
    <w:rsid w:val="003F3627"/>
    <w:rsid w:val="003F66DA"/>
    <w:rsid w:val="004017E8"/>
    <w:rsid w:val="00425231"/>
    <w:rsid w:val="00472AC4"/>
    <w:rsid w:val="004A62AC"/>
    <w:rsid w:val="004A71A9"/>
    <w:rsid w:val="004C112A"/>
    <w:rsid w:val="004D0C55"/>
    <w:rsid w:val="00504301"/>
    <w:rsid w:val="00522CB1"/>
    <w:rsid w:val="00524CC4"/>
    <w:rsid w:val="00525B64"/>
    <w:rsid w:val="00526F16"/>
    <w:rsid w:val="00546171"/>
    <w:rsid w:val="0055374D"/>
    <w:rsid w:val="005B6B65"/>
    <w:rsid w:val="005E5C45"/>
    <w:rsid w:val="005F1289"/>
    <w:rsid w:val="00616255"/>
    <w:rsid w:val="006A73CB"/>
    <w:rsid w:val="006D4ABE"/>
    <w:rsid w:val="00704D4F"/>
    <w:rsid w:val="00742412"/>
    <w:rsid w:val="007870CB"/>
    <w:rsid w:val="007A6DC7"/>
    <w:rsid w:val="007F1D4C"/>
    <w:rsid w:val="008009D0"/>
    <w:rsid w:val="00800CBA"/>
    <w:rsid w:val="0082777E"/>
    <w:rsid w:val="00852BBB"/>
    <w:rsid w:val="008768FC"/>
    <w:rsid w:val="00881E77"/>
    <w:rsid w:val="008A2FC6"/>
    <w:rsid w:val="008A546B"/>
    <w:rsid w:val="008D0480"/>
    <w:rsid w:val="008E55A7"/>
    <w:rsid w:val="009279C1"/>
    <w:rsid w:val="009408B9"/>
    <w:rsid w:val="00971D1D"/>
    <w:rsid w:val="00982629"/>
    <w:rsid w:val="009D6077"/>
    <w:rsid w:val="009E2281"/>
    <w:rsid w:val="00A00BEA"/>
    <w:rsid w:val="00A072FE"/>
    <w:rsid w:val="00A65FB5"/>
    <w:rsid w:val="00A738D6"/>
    <w:rsid w:val="00AB7D3C"/>
    <w:rsid w:val="00AC316C"/>
    <w:rsid w:val="00B20256"/>
    <w:rsid w:val="00B359D8"/>
    <w:rsid w:val="00B72983"/>
    <w:rsid w:val="00B839C2"/>
    <w:rsid w:val="00BA723B"/>
    <w:rsid w:val="00BC6449"/>
    <w:rsid w:val="00BE3983"/>
    <w:rsid w:val="00C32692"/>
    <w:rsid w:val="00C87F02"/>
    <w:rsid w:val="00C954E5"/>
    <w:rsid w:val="00C97344"/>
    <w:rsid w:val="00CE638D"/>
    <w:rsid w:val="00D029DF"/>
    <w:rsid w:val="00D429C6"/>
    <w:rsid w:val="00D8232A"/>
    <w:rsid w:val="00DC508C"/>
    <w:rsid w:val="00DD620F"/>
    <w:rsid w:val="00DF0127"/>
    <w:rsid w:val="00E26A95"/>
    <w:rsid w:val="00E43171"/>
    <w:rsid w:val="00E6741D"/>
    <w:rsid w:val="00E75C37"/>
    <w:rsid w:val="00EB2289"/>
    <w:rsid w:val="00ED5498"/>
    <w:rsid w:val="00EE628D"/>
    <w:rsid w:val="00EF41C4"/>
    <w:rsid w:val="00F4569A"/>
    <w:rsid w:val="00F729AC"/>
    <w:rsid w:val="00F82119"/>
    <w:rsid w:val="00FB44B3"/>
    <w:rsid w:val="00FC66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VarsaylanParagrafYazTipi"/>
    <w:uiPriority w:val="99"/>
    <w:semiHidden/>
    <w:unhideWhenUsed/>
    <w:rsid w:val="007F1D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VarsaylanParagrafYazTipi"/>
    <w:uiPriority w:val="99"/>
    <w:semiHidden/>
    <w:unhideWhenUsed/>
    <w:rsid w:val="007F1D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439">
      <w:bodyDiv w:val="1"/>
      <w:marLeft w:val="0"/>
      <w:marRight w:val="0"/>
      <w:marTop w:val="0"/>
      <w:marBottom w:val="0"/>
      <w:divBdr>
        <w:top w:val="none" w:sz="0" w:space="0" w:color="auto"/>
        <w:left w:val="none" w:sz="0" w:space="0" w:color="auto"/>
        <w:bottom w:val="none" w:sz="0" w:space="0" w:color="auto"/>
        <w:right w:val="none" w:sz="0" w:space="0" w:color="auto"/>
      </w:divBdr>
      <w:divsChild>
        <w:div w:id="1039355476">
          <w:marLeft w:val="45"/>
          <w:marRight w:val="45"/>
          <w:marTop w:val="15"/>
          <w:marBottom w:val="0"/>
          <w:divBdr>
            <w:top w:val="none" w:sz="0" w:space="0" w:color="auto"/>
            <w:left w:val="none" w:sz="0" w:space="0" w:color="auto"/>
            <w:bottom w:val="none" w:sz="0" w:space="0" w:color="auto"/>
            <w:right w:val="none" w:sz="0" w:space="0" w:color="auto"/>
          </w:divBdr>
          <w:divsChild>
            <w:div w:id="63263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66264">
      <w:bodyDiv w:val="1"/>
      <w:marLeft w:val="0"/>
      <w:marRight w:val="0"/>
      <w:marTop w:val="0"/>
      <w:marBottom w:val="0"/>
      <w:divBdr>
        <w:top w:val="none" w:sz="0" w:space="0" w:color="auto"/>
        <w:left w:val="none" w:sz="0" w:space="0" w:color="auto"/>
        <w:bottom w:val="none" w:sz="0" w:space="0" w:color="auto"/>
        <w:right w:val="none" w:sz="0" w:space="0" w:color="auto"/>
      </w:divBdr>
    </w:div>
    <w:div w:id="457382331">
      <w:bodyDiv w:val="1"/>
      <w:marLeft w:val="0"/>
      <w:marRight w:val="0"/>
      <w:marTop w:val="0"/>
      <w:marBottom w:val="0"/>
      <w:divBdr>
        <w:top w:val="none" w:sz="0" w:space="0" w:color="auto"/>
        <w:left w:val="none" w:sz="0" w:space="0" w:color="auto"/>
        <w:bottom w:val="none" w:sz="0" w:space="0" w:color="auto"/>
        <w:right w:val="none" w:sz="0" w:space="0" w:color="auto"/>
      </w:divBdr>
    </w:div>
    <w:div w:id="667636963">
      <w:bodyDiv w:val="1"/>
      <w:marLeft w:val="0"/>
      <w:marRight w:val="0"/>
      <w:marTop w:val="0"/>
      <w:marBottom w:val="0"/>
      <w:divBdr>
        <w:top w:val="none" w:sz="0" w:space="0" w:color="auto"/>
        <w:left w:val="none" w:sz="0" w:space="0" w:color="auto"/>
        <w:bottom w:val="none" w:sz="0" w:space="0" w:color="auto"/>
        <w:right w:val="none" w:sz="0" w:space="0" w:color="auto"/>
      </w:divBdr>
    </w:div>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 w:id="20807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574</Words>
  <Characters>3277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Türkiye Milli Koooperatifler Birliği</cp:lastModifiedBy>
  <cp:revision>7</cp:revision>
  <cp:lastPrinted>2016-04-04T08:22:00Z</cp:lastPrinted>
  <dcterms:created xsi:type="dcterms:W3CDTF">2018-02-02T08:18:00Z</dcterms:created>
  <dcterms:modified xsi:type="dcterms:W3CDTF">2018-02-05T10:36:00Z</dcterms:modified>
</cp:coreProperties>
</file>