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7A" w:rsidRPr="00B600C9" w:rsidRDefault="009C7E7A" w:rsidP="00B60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0C9">
        <w:rPr>
          <w:rFonts w:ascii="Times New Roman" w:hAnsi="Times New Roman" w:cs="Times New Roman"/>
          <w:b/>
          <w:sz w:val="24"/>
          <w:szCs w:val="24"/>
        </w:rPr>
        <w:t>AVİTEM İzmir Semineri ve Sosyal Ekonomi Oturum</w:t>
      </w:r>
      <w:r w:rsidR="00B600C9">
        <w:rPr>
          <w:rFonts w:ascii="Times New Roman" w:hAnsi="Times New Roman" w:cs="Times New Roman"/>
          <w:b/>
          <w:sz w:val="24"/>
          <w:szCs w:val="24"/>
        </w:rPr>
        <w:t>u</w:t>
      </w:r>
      <w:r w:rsidRPr="00B600C9">
        <w:rPr>
          <w:rFonts w:ascii="Times New Roman" w:hAnsi="Times New Roman" w:cs="Times New Roman"/>
          <w:b/>
          <w:sz w:val="24"/>
          <w:szCs w:val="24"/>
        </w:rPr>
        <w:t xml:space="preserve"> Gerçekleştirildi.</w:t>
      </w:r>
    </w:p>
    <w:p w:rsidR="00AC6076" w:rsidRDefault="006B6DB0" w:rsidP="00B600C9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proofErr w:type="gramStart"/>
      <w:r w:rsidRPr="00B600C9">
        <w:rPr>
          <w:rFonts w:ascii="Times New Roman" w:hAnsi="Times New Roman" w:cs="Times New Roman"/>
          <w:color w:val="212529"/>
          <w:sz w:val="24"/>
          <w:szCs w:val="24"/>
        </w:rPr>
        <w:t>İzmir Büyükşehir Belediyesi ev sahipliğinde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İzmir’de 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Akdeniz'de kentsel ve bölgesel iş birliği çalışmaları yürüten Akdeniz Sürdürülebilir Kent ve Bölgeleri Ajansı'nı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n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(AVITEM)  işbirliği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nde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21</w:t>
      </w:r>
      <w:r w:rsidR="00B600C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B3188" w:rsidRPr="00B600C9">
        <w:rPr>
          <w:rFonts w:ascii="Times New Roman" w:hAnsi="Times New Roman" w:cs="Times New Roman"/>
          <w:color w:val="212529"/>
          <w:sz w:val="24"/>
          <w:szCs w:val="24"/>
        </w:rPr>
        <w:t>Ka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sım 2022 tarihinde 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düzenlenen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C7E7A" w:rsidRPr="00B600C9">
        <w:rPr>
          <w:rFonts w:ascii="Times New Roman" w:hAnsi="Times New Roman" w:cs="Times New Roman"/>
          <w:color w:val="212529"/>
          <w:sz w:val="24"/>
          <w:szCs w:val="24"/>
        </w:rPr>
        <w:t>program kapsamında dü</w:t>
      </w:r>
      <w:r w:rsidR="00B600C9">
        <w:rPr>
          <w:rFonts w:ascii="Times New Roman" w:hAnsi="Times New Roman" w:cs="Times New Roman"/>
          <w:color w:val="212529"/>
          <w:sz w:val="24"/>
          <w:szCs w:val="24"/>
        </w:rPr>
        <w:t xml:space="preserve">zenlenen 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seminere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bu kuruluş kapsamında yer alan 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Fransız Dış İşleri ve Avrupa Bakanlığı, Marsilya Belediyesi ve </w:t>
      </w:r>
      <w:proofErr w:type="spellStart"/>
      <w:r w:rsidRPr="00B600C9">
        <w:rPr>
          <w:rFonts w:ascii="Times New Roman" w:hAnsi="Times New Roman" w:cs="Times New Roman"/>
          <w:color w:val="212529"/>
          <w:sz w:val="24"/>
          <w:szCs w:val="24"/>
        </w:rPr>
        <w:t>Euroméditerranée</w:t>
      </w:r>
      <w:proofErr w:type="spellEnd"/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Kamu Kalkınma Ajansı gibi kurum ve kuruluşların temsilcileri </w:t>
      </w:r>
      <w:r w:rsidR="009B3188" w:rsidRPr="00B600C9">
        <w:rPr>
          <w:rFonts w:ascii="Times New Roman" w:hAnsi="Times New Roman" w:cs="Times New Roman"/>
          <w:color w:val="212529"/>
          <w:sz w:val="24"/>
          <w:szCs w:val="24"/>
        </w:rPr>
        <w:t>ile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kent yönetimi uzmanları, bürokratlar, diplomatlar, akademisyenler ve sivil toplum </w:t>
      </w:r>
      <w:r w:rsidR="00AC6076">
        <w:rPr>
          <w:rFonts w:ascii="Times New Roman" w:hAnsi="Times New Roman" w:cs="Times New Roman"/>
          <w:color w:val="212529"/>
          <w:sz w:val="24"/>
          <w:szCs w:val="24"/>
        </w:rPr>
        <w:t xml:space="preserve">örgütlerinden temsilciler 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katıldı</w:t>
      </w:r>
      <w:r w:rsidR="009B3188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lar. </w:t>
      </w:r>
      <w:proofErr w:type="gramEnd"/>
    </w:p>
    <w:p w:rsidR="009C7E7A" w:rsidRPr="00B600C9" w:rsidRDefault="00AC6076" w:rsidP="00B600C9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İzmir </w:t>
      </w:r>
      <w:proofErr w:type="spellStart"/>
      <w:r w:rsidRPr="00B600C9">
        <w:rPr>
          <w:rFonts w:ascii="Times New Roman" w:hAnsi="Times New Roman" w:cs="Times New Roman"/>
          <w:color w:val="212529"/>
          <w:sz w:val="24"/>
          <w:szCs w:val="24"/>
        </w:rPr>
        <w:t>Ahmed</w:t>
      </w:r>
      <w:proofErr w:type="spellEnd"/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Adnan </w:t>
      </w:r>
      <w:proofErr w:type="spellStart"/>
      <w:r w:rsidRPr="00B600C9">
        <w:rPr>
          <w:rFonts w:ascii="Times New Roman" w:hAnsi="Times New Roman" w:cs="Times New Roman"/>
          <w:color w:val="212529"/>
          <w:sz w:val="24"/>
          <w:szCs w:val="24"/>
        </w:rPr>
        <w:t>Saygun</w:t>
      </w:r>
      <w:proofErr w:type="spellEnd"/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Sanat Merkezi’nde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Büyükşehir Belediye Başkanı Tunç Soyer'in katıldığı ve açılışını yaptığı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seminerde 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İzmir Büyükşehir Belediyesi'nin önce çıkan sosyal dayanışma</w:t>
      </w:r>
      <w:r w:rsidR="00B600C9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, tarım, doğa, </w:t>
      </w:r>
      <w:proofErr w:type="spellStart"/>
      <w:r w:rsidR="00B600C9" w:rsidRPr="00B600C9">
        <w:rPr>
          <w:rFonts w:ascii="Times New Roman" w:hAnsi="Times New Roman" w:cs="Times New Roman"/>
          <w:color w:val="212529"/>
          <w:sz w:val="24"/>
          <w:szCs w:val="24"/>
        </w:rPr>
        <w:t>C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ittaslow</w:t>
      </w:r>
      <w:proofErr w:type="spellEnd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metropol</w:t>
      </w:r>
      <w:proofErr w:type="gramEnd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, iklim değişikliği, temiz enerji ile sıfır atık politikaları anlatıl</w:t>
      </w:r>
      <w:r w:rsidR="006B6DB0" w:rsidRPr="00B600C9">
        <w:rPr>
          <w:rFonts w:ascii="Times New Roman" w:hAnsi="Times New Roman" w:cs="Times New Roman"/>
          <w:color w:val="212529"/>
          <w:sz w:val="24"/>
          <w:szCs w:val="24"/>
        </w:rPr>
        <w:t>dı.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 İzmir'in stratejik </w:t>
      </w:r>
      <w:proofErr w:type="gramStart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vizyonu</w:t>
      </w:r>
      <w:proofErr w:type="gramEnd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, tarihsel, coğrafi ve kentsel gelişiminin yanı sıra İzmir Büyükşehir Belediyesi'nin sosyal dayanışmanın artırılması ve sosyal eşitsizliklerin giderilmesini amaçlayan politikaları, </w:t>
      </w:r>
      <w:proofErr w:type="spellStart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Cittaslow</w:t>
      </w:r>
      <w:proofErr w:type="spellEnd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Metropol uygulamaları, temiz enerji politikaları, kültür, tarım ve doğa alanındaki faaliyetleri ve vatandaş katılımına dayalı kurumsal yapısıyla sivil toplumla kurduğu işbirlikleri konuşul</w:t>
      </w:r>
      <w:r w:rsidR="009B3188" w:rsidRPr="00B600C9">
        <w:rPr>
          <w:rFonts w:ascii="Times New Roman" w:hAnsi="Times New Roman" w:cs="Times New Roman"/>
          <w:color w:val="212529"/>
          <w:sz w:val="24"/>
          <w:szCs w:val="24"/>
        </w:rPr>
        <w:t>du.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9C7E7A" w:rsidRPr="00B600C9" w:rsidRDefault="00AC6076" w:rsidP="00B600C9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Program kapsamında </w:t>
      </w:r>
      <w:r w:rsidR="009B3188" w:rsidRPr="00B600C9">
        <w:rPr>
          <w:rFonts w:ascii="Times New Roman" w:hAnsi="Times New Roman" w:cs="Times New Roman"/>
          <w:color w:val="212529"/>
          <w:sz w:val="24"/>
          <w:szCs w:val="24"/>
        </w:rPr>
        <w:t>Sosyal Ekonomi: Sosyal Ekonomi Deneyimler ve İyi Örnekle</w:t>
      </w:r>
      <w:r w:rsidR="00711B4E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r” başlıklı oturum düzenlendi. </w:t>
      </w:r>
      <w:r w:rsidR="00B600C9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Oturum </w:t>
      </w:r>
      <w:r w:rsidR="009B3188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İzmir Büyükşehir 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Başkan Danışmanı Onur </w:t>
      </w:r>
      <w:proofErr w:type="spellStart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Eryüce'nin</w:t>
      </w:r>
      <w:proofErr w:type="spellEnd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C7E7A" w:rsidRPr="00B600C9">
        <w:rPr>
          <w:rFonts w:ascii="Times New Roman" w:hAnsi="Times New Roman" w:cs="Times New Roman"/>
          <w:color w:val="212529"/>
          <w:sz w:val="24"/>
          <w:szCs w:val="24"/>
        </w:rPr>
        <w:t>yönetiminde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600C9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gerçekleştirildi. Oturumda 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Prof. Dr. Aylin Çiğdem </w:t>
      </w:r>
      <w:proofErr w:type="spellStart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Köne</w:t>
      </w:r>
      <w:proofErr w:type="spellEnd"/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, Zeytince Ekolojik Yaşamı Destekleme Derneği'nden Akın Erdoğan</w:t>
      </w:r>
      <w:r w:rsidR="009B3188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ile birlikte konuşmacı olarak 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Türkiye Milli Kooperatifler Birliği'nden </w:t>
      </w:r>
      <w:r w:rsidR="009B3188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Eğitim, Araştırma ve Dış İlişkiler Koordinatörümüz 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Ünal Örnek</w:t>
      </w:r>
      <w:r w:rsidR="009B3188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yer aldılar. 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AC6076" w:rsidRDefault="009C7E7A" w:rsidP="00B600C9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Oturumda Kooperatifçilik hareketinin yer aldığı ve öncü roller üstlendiği Sosyal Ekonomi konusu ele alındı. 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Sosyal Ekonomi: Sosyal Ekonomi Deneyimler ve İyi Örnekler</w:t>
      </w:r>
      <w:r w:rsidR="009B3188" w:rsidRPr="00B600C9">
        <w:rPr>
          <w:rFonts w:ascii="Times New Roman" w:hAnsi="Times New Roman" w:cs="Times New Roman"/>
          <w:color w:val="212529"/>
          <w:sz w:val="24"/>
          <w:szCs w:val="24"/>
        </w:rPr>
        <w:t>in ortaya konulduğu oturumda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rekabet temelli liberal ekonomilerin iklim, sosyal eşitsizlikler, işsizlik gibi konulara çözüm getiremediği ve sosyal ekonominin giderek önem kazandığı günümüz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de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İzmir Büyükşehir Belediyesi'nin bölgesel ve sosyal eşitsizliklerin giderilmesine yönelik dayanışma politikaları konuşul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du.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Ayrıca Akdeniz şehirleri ve bölgesel aktörler arasındaki işbirliğinin sosyal ekonominin geliştirilmesine yönelik ne gibi çıktıları olacağı tartışıl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dı. D</w:t>
      </w:r>
      <w:r w:rsidR="00AE16EB" w:rsidRPr="00B600C9">
        <w:rPr>
          <w:rFonts w:ascii="Times New Roman" w:hAnsi="Times New Roman" w:cs="Times New Roman"/>
          <w:color w:val="212529"/>
          <w:sz w:val="24"/>
          <w:szCs w:val="24"/>
        </w:rPr>
        <w:t>eneyimlerin, ortak projelerin, bölgesel aktörlerin arasında kurulan ağların ve çalışma yöntemlerinin önemine değinil</w:t>
      </w:r>
      <w:r w:rsidRPr="00B600C9">
        <w:rPr>
          <w:rFonts w:ascii="Times New Roman" w:hAnsi="Times New Roman" w:cs="Times New Roman"/>
          <w:color w:val="212529"/>
          <w:sz w:val="24"/>
          <w:szCs w:val="24"/>
        </w:rPr>
        <w:t>di.</w:t>
      </w:r>
      <w:r w:rsidR="00711B4E"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AE16EB" w:rsidRPr="00B600C9" w:rsidRDefault="00711B4E" w:rsidP="00B600C9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600C9">
        <w:rPr>
          <w:rFonts w:ascii="Times New Roman" w:hAnsi="Times New Roman" w:cs="Times New Roman"/>
          <w:color w:val="212529"/>
          <w:sz w:val="24"/>
          <w:szCs w:val="24"/>
        </w:rPr>
        <w:t xml:space="preserve">Sosyal ekonomi içinde sektörlere göre ülkemizde ve dünyadaki kooperatiflerin yaptıkları çalışmalar dile getirildi. </w:t>
      </w:r>
      <w:r w:rsidR="00AC6076">
        <w:rPr>
          <w:rFonts w:ascii="Times New Roman" w:hAnsi="Times New Roman" w:cs="Times New Roman"/>
          <w:color w:val="212529"/>
          <w:sz w:val="24"/>
          <w:szCs w:val="24"/>
        </w:rPr>
        <w:t xml:space="preserve">Türkiye Milli Kooperatifler Birliği’nin Avrupa’daki diğer kooperatiflerle birlikte üyesi olduğu ve yönetiminde yer aldığı Avrupa Akdeniz Sosyal Ekonomi Ağı (ESMED) ile ilgili bilgiler verildi. </w:t>
      </w:r>
      <w:bookmarkStart w:id="0" w:name="_GoBack"/>
      <w:bookmarkEnd w:id="0"/>
    </w:p>
    <w:p w:rsidR="00AE16EB" w:rsidRPr="00B600C9" w:rsidRDefault="009C7E7A" w:rsidP="00B60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F21" w:rsidRPr="00B600C9" w:rsidRDefault="009C7E7A" w:rsidP="00B600C9">
      <w:pPr>
        <w:jc w:val="both"/>
        <w:rPr>
          <w:rFonts w:ascii="Times New Roman" w:hAnsi="Times New Roman" w:cs="Times New Roman"/>
          <w:sz w:val="24"/>
          <w:szCs w:val="24"/>
        </w:rPr>
      </w:pPr>
      <w:r w:rsidRPr="00B600C9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</w:p>
    <w:sectPr w:rsidR="00C85F21" w:rsidRPr="00B6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21"/>
    <w:rsid w:val="00372EA8"/>
    <w:rsid w:val="0043280B"/>
    <w:rsid w:val="0048709E"/>
    <w:rsid w:val="00653630"/>
    <w:rsid w:val="006B6DB0"/>
    <w:rsid w:val="006D13BF"/>
    <w:rsid w:val="00711B4E"/>
    <w:rsid w:val="007735E6"/>
    <w:rsid w:val="009B3188"/>
    <w:rsid w:val="009C7E7A"/>
    <w:rsid w:val="00A94A5A"/>
    <w:rsid w:val="00AC6076"/>
    <w:rsid w:val="00AE16EB"/>
    <w:rsid w:val="00AE7865"/>
    <w:rsid w:val="00B600C9"/>
    <w:rsid w:val="00C85F21"/>
    <w:rsid w:val="00CE396C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C4D1-1274-4E47-B86A-F0F4138D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9C7E7A"/>
    <w:pPr>
      <w:widowControl w:val="0"/>
      <w:autoSpaceDE w:val="0"/>
      <w:autoSpaceDN w:val="0"/>
      <w:spacing w:before="87" w:after="0" w:line="240" w:lineRule="auto"/>
      <w:ind w:left="115"/>
      <w:outlineLvl w:val="0"/>
    </w:pPr>
    <w:rPr>
      <w:rFonts w:ascii="Verdana" w:eastAsia="Verdana" w:hAnsi="Verdana" w:cs="Verdana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16EB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1"/>
    <w:rsid w:val="009C7E7A"/>
    <w:rPr>
      <w:rFonts w:ascii="Verdana" w:eastAsia="Verdana" w:hAnsi="Verdana" w:cs="Verdana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2022-11-24T06:35:00Z</dcterms:created>
  <dcterms:modified xsi:type="dcterms:W3CDTF">2022-11-24T08:07:00Z</dcterms:modified>
</cp:coreProperties>
</file>