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2A" w:rsidRPr="00A9076D" w:rsidRDefault="00A9076D" w:rsidP="00A9076D">
      <w:pPr>
        <w:spacing w:after="0" w:line="240" w:lineRule="atLeast"/>
        <w:rPr>
          <w:b/>
          <w:sz w:val="56"/>
          <w:szCs w:val="56"/>
          <w:lang w:val="tr-TR"/>
        </w:rPr>
      </w:pPr>
      <w:r w:rsidRPr="00A9076D">
        <w:rPr>
          <w:b/>
          <w:sz w:val="56"/>
          <w:szCs w:val="56"/>
          <w:lang w:val="tr-TR"/>
        </w:rPr>
        <w:t xml:space="preserve">Kooperatifçi Bilim İnsanı </w:t>
      </w:r>
    </w:p>
    <w:p w:rsidR="00A9076D" w:rsidRDefault="00A9076D" w:rsidP="00A9076D">
      <w:pPr>
        <w:spacing w:after="0" w:line="240" w:lineRule="atLeast"/>
        <w:rPr>
          <w:b/>
          <w:sz w:val="56"/>
          <w:szCs w:val="56"/>
          <w:lang w:val="tr-TR"/>
        </w:rPr>
      </w:pPr>
      <w:r w:rsidRPr="00A9076D">
        <w:rPr>
          <w:b/>
          <w:sz w:val="56"/>
          <w:szCs w:val="56"/>
          <w:lang w:val="tr-TR"/>
        </w:rPr>
        <w:t>Prof</w:t>
      </w:r>
      <w:r>
        <w:rPr>
          <w:b/>
          <w:sz w:val="56"/>
          <w:szCs w:val="56"/>
          <w:lang w:val="tr-TR"/>
        </w:rPr>
        <w:t>.</w:t>
      </w:r>
      <w:r w:rsidRPr="00A9076D">
        <w:rPr>
          <w:b/>
          <w:sz w:val="56"/>
          <w:szCs w:val="56"/>
          <w:lang w:val="tr-TR"/>
        </w:rPr>
        <w:t xml:space="preserve"> Dr Ayhan </w:t>
      </w:r>
      <w:proofErr w:type="spellStart"/>
      <w:r w:rsidRPr="00A9076D">
        <w:rPr>
          <w:b/>
          <w:sz w:val="56"/>
          <w:szCs w:val="56"/>
          <w:lang w:val="tr-TR"/>
        </w:rPr>
        <w:t>Çıkın’ı</w:t>
      </w:r>
      <w:proofErr w:type="spellEnd"/>
      <w:r w:rsidRPr="00A9076D">
        <w:rPr>
          <w:b/>
          <w:sz w:val="56"/>
          <w:szCs w:val="56"/>
          <w:lang w:val="tr-TR"/>
        </w:rPr>
        <w:t xml:space="preserve"> kaybettik</w:t>
      </w:r>
    </w:p>
    <w:p w:rsidR="00A9076D" w:rsidRDefault="00A9076D" w:rsidP="00A9076D">
      <w:pPr>
        <w:spacing w:after="0" w:line="240" w:lineRule="atLeast"/>
        <w:rPr>
          <w:sz w:val="24"/>
          <w:szCs w:val="24"/>
          <w:lang w:val="tr-TR"/>
        </w:rPr>
      </w:pPr>
    </w:p>
    <w:p w:rsidR="00A9076D" w:rsidRDefault="00A9076D" w:rsidP="00A9076D">
      <w:pPr>
        <w:spacing w:after="0" w:line="240" w:lineRule="atLeast"/>
        <w:rPr>
          <w:sz w:val="24"/>
          <w:szCs w:val="24"/>
          <w:lang w:val="tr-TR"/>
        </w:rPr>
      </w:pPr>
      <w:r>
        <w:rPr>
          <w:sz w:val="24"/>
          <w:szCs w:val="24"/>
          <w:lang w:val="tr-TR"/>
        </w:rPr>
        <w:t>Kooperatifçilik düşüncesi ve pratiğine önemli katkılarda bulunmuş olan Muğla Üniversitesi emekli öğretim üyesi Prof. Dr. Ayhan Çıkın’ın vefatını üzüntü ile öğrenmiş bulunuyoruz.</w:t>
      </w:r>
    </w:p>
    <w:p w:rsidR="00A9076D" w:rsidRDefault="00A9076D" w:rsidP="00A9076D">
      <w:pPr>
        <w:spacing w:after="0" w:line="240" w:lineRule="atLeast"/>
        <w:rPr>
          <w:sz w:val="24"/>
          <w:szCs w:val="24"/>
          <w:lang w:val="tr-TR"/>
        </w:rPr>
      </w:pPr>
    </w:p>
    <w:p w:rsidR="00262151" w:rsidRDefault="00A9076D" w:rsidP="00A9076D">
      <w:pPr>
        <w:spacing w:after="0" w:line="240" w:lineRule="atLeast"/>
        <w:rPr>
          <w:sz w:val="24"/>
          <w:szCs w:val="24"/>
          <w:lang w:val="tr-TR"/>
        </w:rPr>
      </w:pPr>
      <w:r>
        <w:rPr>
          <w:sz w:val="24"/>
          <w:szCs w:val="24"/>
          <w:lang w:val="tr-TR"/>
        </w:rPr>
        <w:t xml:space="preserve">1988 yılında Ege Üniversitesinde profesör olan </w:t>
      </w:r>
      <w:r>
        <w:rPr>
          <w:sz w:val="24"/>
          <w:szCs w:val="24"/>
          <w:lang w:val="tr-TR"/>
        </w:rPr>
        <w:t>Ayhan Çıkın,</w:t>
      </w:r>
      <w:r>
        <w:rPr>
          <w:sz w:val="24"/>
          <w:szCs w:val="24"/>
          <w:lang w:val="tr-TR"/>
        </w:rPr>
        <w:t xml:space="preserve"> sağlık sorunları nedeni ile 1999 yılında üniversiteden ayrılan Çıkın çalışmalarına tekrar başlamış ve 2007 yılında </w:t>
      </w:r>
      <w:proofErr w:type="spellStart"/>
      <w:r>
        <w:rPr>
          <w:sz w:val="24"/>
          <w:szCs w:val="24"/>
          <w:lang w:val="tr-TR"/>
        </w:rPr>
        <w:t>Milas’daki</w:t>
      </w:r>
      <w:proofErr w:type="spellEnd"/>
      <w:r>
        <w:rPr>
          <w:sz w:val="24"/>
          <w:szCs w:val="24"/>
          <w:lang w:val="tr-TR"/>
        </w:rPr>
        <w:t xml:space="preserve"> Sıtkı Koçman Meslek Yüksek Okulunun Müdürlüğünü ve Bodrum Güzel Sanatlar Fakültesinin Dekanlığını yapmıştı.</w:t>
      </w:r>
      <w:r w:rsidR="00262151">
        <w:rPr>
          <w:sz w:val="24"/>
          <w:szCs w:val="24"/>
          <w:lang w:val="tr-TR"/>
        </w:rPr>
        <w:t xml:space="preserve"> Mayıs 2015’de Muğla Üniversitesinden emekli olan Çıkın “Tarımsal Kooperatifçilik </w:t>
      </w:r>
      <w:proofErr w:type="spellStart"/>
      <w:r w:rsidR="00262151">
        <w:rPr>
          <w:sz w:val="24"/>
          <w:szCs w:val="24"/>
          <w:lang w:val="tr-TR"/>
        </w:rPr>
        <w:t>Manifestonu”nu</w:t>
      </w:r>
      <w:proofErr w:type="spellEnd"/>
      <w:r w:rsidR="00262151">
        <w:rPr>
          <w:sz w:val="24"/>
          <w:szCs w:val="24"/>
          <w:lang w:val="tr-TR"/>
        </w:rPr>
        <w:t xml:space="preserve"> yayınlamıştı. Çıkın’ın yayınlanmış 18 kitabı ve 150’den fazla makale ve bildirisi bulunuyor. Edebiyatla da yakından ilgilenen Çıkın’ın </w:t>
      </w:r>
      <w:r w:rsidR="00262151" w:rsidRPr="00094808">
        <w:rPr>
          <w:i/>
          <w:sz w:val="24"/>
          <w:szCs w:val="24"/>
          <w:lang w:val="tr-TR"/>
        </w:rPr>
        <w:t>Ortak Kalpler Türküsü</w:t>
      </w:r>
      <w:r w:rsidR="00262151">
        <w:rPr>
          <w:sz w:val="24"/>
          <w:szCs w:val="24"/>
          <w:lang w:val="tr-TR"/>
        </w:rPr>
        <w:t xml:space="preserve"> ve </w:t>
      </w:r>
      <w:r w:rsidR="00262151" w:rsidRPr="00094808">
        <w:rPr>
          <w:i/>
          <w:sz w:val="24"/>
          <w:szCs w:val="24"/>
          <w:lang w:val="tr-TR"/>
        </w:rPr>
        <w:t>Başka Yürek</w:t>
      </w:r>
      <w:r w:rsidR="00262151">
        <w:rPr>
          <w:sz w:val="24"/>
          <w:szCs w:val="24"/>
          <w:lang w:val="tr-TR"/>
        </w:rPr>
        <w:t xml:space="preserve"> adlı şiir kitapları yayınlanmıştı.</w:t>
      </w:r>
    </w:p>
    <w:p w:rsidR="00B71ACC" w:rsidRDefault="00B71ACC" w:rsidP="00A9076D">
      <w:pPr>
        <w:spacing w:after="0" w:line="240" w:lineRule="atLeast"/>
        <w:rPr>
          <w:sz w:val="24"/>
          <w:szCs w:val="24"/>
          <w:lang w:val="tr-TR"/>
        </w:rPr>
      </w:pPr>
    </w:p>
    <w:p w:rsidR="00A9076D" w:rsidRDefault="00262151" w:rsidP="00A9076D">
      <w:pPr>
        <w:spacing w:after="0" w:line="240" w:lineRule="atLeast"/>
        <w:rPr>
          <w:sz w:val="24"/>
          <w:szCs w:val="24"/>
          <w:lang w:val="tr-TR"/>
        </w:rPr>
      </w:pPr>
      <w:r>
        <w:rPr>
          <w:sz w:val="24"/>
          <w:szCs w:val="24"/>
          <w:lang w:val="tr-TR"/>
        </w:rPr>
        <w:t xml:space="preserve">Son kitabı, çeşitli gazete, dergi ve sosyal medya organlarında yayınlanmış makalelerini topladığı </w:t>
      </w:r>
      <w:r w:rsidRPr="00262151">
        <w:rPr>
          <w:b/>
          <w:i/>
          <w:sz w:val="24"/>
          <w:szCs w:val="24"/>
          <w:lang w:val="tr-TR"/>
        </w:rPr>
        <w:t>Bir Başkadır Kooperatifçilik</w:t>
      </w:r>
      <w:r>
        <w:rPr>
          <w:sz w:val="24"/>
          <w:szCs w:val="24"/>
          <w:lang w:val="tr-TR"/>
        </w:rPr>
        <w:t xml:space="preserve"> adını verdiği kitaptı ve </w:t>
      </w:r>
      <w:r w:rsidR="0025709C">
        <w:rPr>
          <w:sz w:val="24"/>
          <w:szCs w:val="24"/>
          <w:lang w:val="tr-TR"/>
        </w:rPr>
        <w:t xml:space="preserve">2016 yılında çıkan </w:t>
      </w:r>
      <w:r>
        <w:rPr>
          <w:sz w:val="24"/>
          <w:szCs w:val="24"/>
          <w:lang w:val="tr-TR"/>
        </w:rPr>
        <w:t>bu kitabın basımına Tariş Zeytin ve Zeytinyağı Birliği mali katkıda bulunmuştu.</w:t>
      </w:r>
    </w:p>
    <w:p w:rsidR="0025709C" w:rsidRDefault="0025709C" w:rsidP="00A9076D">
      <w:pPr>
        <w:spacing w:after="0" w:line="240" w:lineRule="atLeast"/>
        <w:rPr>
          <w:sz w:val="24"/>
          <w:szCs w:val="24"/>
          <w:lang w:val="tr-TR"/>
        </w:rPr>
      </w:pPr>
    </w:p>
    <w:p w:rsidR="0025709C" w:rsidRDefault="0025709C" w:rsidP="00A9076D">
      <w:pPr>
        <w:spacing w:after="0" w:line="240" w:lineRule="atLeast"/>
        <w:rPr>
          <w:sz w:val="24"/>
          <w:szCs w:val="24"/>
          <w:lang w:val="tr-TR"/>
        </w:rPr>
      </w:pPr>
      <w:r>
        <w:rPr>
          <w:sz w:val="24"/>
          <w:szCs w:val="24"/>
          <w:lang w:val="tr-TR"/>
        </w:rPr>
        <w:t>Bu kitaba bir sunuş yazısı yazan Tariş Zeytin ve Zeytinyağı Birliği’nin efsane Başkanı H. Cahit Çetin Ayhan Çıkın hakkında şunları söylüyor:</w:t>
      </w:r>
    </w:p>
    <w:p w:rsidR="0025709C" w:rsidRDefault="0025709C" w:rsidP="00A9076D">
      <w:pPr>
        <w:spacing w:after="0" w:line="240" w:lineRule="atLeast"/>
        <w:rPr>
          <w:sz w:val="24"/>
          <w:szCs w:val="24"/>
          <w:lang w:val="tr-TR"/>
        </w:rPr>
      </w:pPr>
    </w:p>
    <w:p w:rsidR="0025709C" w:rsidRDefault="0025709C" w:rsidP="00A9076D">
      <w:pPr>
        <w:spacing w:after="0" w:line="240" w:lineRule="atLeast"/>
        <w:rPr>
          <w:sz w:val="24"/>
          <w:szCs w:val="24"/>
          <w:lang w:val="tr-TR"/>
        </w:rPr>
      </w:pPr>
      <w:r>
        <w:rPr>
          <w:sz w:val="24"/>
          <w:szCs w:val="24"/>
          <w:lang w:val="tr-TR"/>
        </w:rPr>
        <w:t xml:space="preserve">“Türkiye’de kooperatifçilik eğitiminde kendisine bu konuyu </w:t>
      </w:r>
      <w:proofErr w:type="gramStart"/>
      <w:r>
        <w:rPr>
          <w:sz w:val="24"/>
          <w:szCs w:val="24"/>
          <w:lang w:val="tr-TR"/>
        </w:rPr>
        <w:t>misyon</w:t>
      </w:r>
      <w:proofErr w:type="gramEnd"/>
      <w:r>
        <w:rPr>
          <w:sz w:val="24"/>
          <w:szCs w:val="24"/>
          <w:lang w:val="tr-TR"/>
        </w:rPr>
        <w:t xml:space="preserve"> edinmiş değerli bilim insanları vardır. Prof. Dr. Ayhan Çıkın hayatını bu konuda mücadeleye adamış, Türk Kooperatifçiliğini hedef alan emperyalist politikalar karşısında “kral çıplaktır” diyebilen yürekli akademisyenlerin başında gelmektedir. Hocamızın azimle ve kararlılıkla gerçekleştirmiş olduğu çalışmalar, Türkiye’de kooperatifçilik bilincini canlı tutmak konusunda büyük katkı sağlamıştır.</w:t>
      </w:r>
      <w:r w:rsidR="00094808">
        <w:rPr>
          <w:sz w:val="24"/>
          <w:szCs w:val="24"/>
          <w:lang w:val="tr-TR"/>
        </w:rPr>
        <w:t xml:space="preserve"> Değerli Hocamızın bu kita</w:t>
      </w:r>
      <w:r w:rsidR="00BE1A57">
        <w:rPr>
          <w:sz w:val="24"/>
          <w:szCs w:val="24"/>
          <w:lang w:val="tr-TR"/>
        </w:rPr>
        <w:t>pta derlemiş olduğu yazıları ise, okuyucuya kooperatifçiliğin felsefesini, değerlerini, teorisini ve uygulama örneklerini en yalın ve kolay okunabilir bir</w:t>
      </w:r>
      <w:r w:rsidR="00094808">
        <w:rPr>
          <w:sz w:val="24"/>
          <w:szCs w:val="24"/>
          <w:lang w:val="tr-TR"/>
        </w:rPr>
        <w:t xml:space="preserve"> şekilde anlatmaktadır.</w:t>
      </w:r>
      <w:r>
        <w:rPr>
          <w:sz w:val="24"/>
          <w:szCs w:val="24"/>
          <w:lang w:val="tr-TR"/>
        </w:rPr>
        <w:t>”</w:t>
      </w:r>
    </w:p>
    <w:p w:rsidR="0025709C" w:rsidRDefault="0025709C" w:rsidP="00A9076D">
      <w:pPr>
        <w:spacing w:after="0" w:line="240" w:lineRule="atLeast"/>
        <w:rPr>
          <w:sz w:val="24"/>
          <w:szCs w:val="24"/>
          <w:lang w:val="tr-TR"/>
        </w:rPr>
      </w:pPr>
    </w:p>
    <w:p w:rsidR="0025709C" w:rsidRDefault="0025709C" w:rsidP="00A9076D">
      <w:pPr>
        <w:spacing w:after="0" w:line="240" w:lineRule="atLeast"/>
        <w:rPr>
          <w:sz w:val="24"/>
          <w:szCs w:val="24"/>
          <w:lang w:val="tr-TR"/>
        </w:rPr>
      </w:pPr>
      <w:r>
        <w:rPr>
          <w:sz w:val="24"/>
          <w:szCs w:val="24"/>
          <w:lang w:val="tr-TR"/>
        </w:rPr>
        <w:t>Prof. Çıkın ile son yıllarda sürekli temas halinde olan ve Çıkın’ın daveti ile 2013 yılında Milas Sıtkı Koçman Meslek Yüksek Okulunda konferans veren Türkiye Koop Uluslararası İlişkiler Danışmanı Prof. Polat da şu kısa açıklamayı yaptı:</w:t>
      </w:r>
    </w:p>
    <w:p w:rsidR="0025709C" w:rsidRDefault="0025709C" w:rsidP="00A9076D">
      <w:pPr>
        <w:spacing w:after="0" w:line="240" w:lineRule="atLeast"/>
        <w:rPr>
          <w:sz w:val="24"/>
          <w:szCs w:val="24"/>
          <w:lang w:val="tr-TR"/>
        </w:rPr>
      </w:pPr>
    </w:p>
    <w:p w:rsidR="0025709C" w:rsidRDefault="0025709C" w:rsidP="00A9076D">
      <w:pPr>
        <w:spacing w:after="0" w:line="240" w:lineRule="atLeast"/>
        <w:rPr>
          <w:sz w:val="24"/>
          <w:szCs w:val="24"/>
          <w:lang w:val="tr-TR"/>
        </w:rPr>
      </w:pPr>
      <w:r>
        <w:rPr>
          <w:sz w:val="24"/>
          <w:szCs w:val="24"/>
          <w:lang w:val="tr-TR"/>
        </w:rPr>
        <w:t xml:space="preserve">“Değerli arkadaşım Ayhan Çıkın’ın zamansız ve beklenmedik </w:t>
      </w:r>
      <w:r w:rsidR="00B70DA4">
        <w:rPr>
          <w:sz w:val="24"/>
          <w:szCs w:val="24"/>
          <w:lang w:val="tr-TR"/>
        </w:rPr>
        <w:t>ani vefatı</w:t>
      </w:r>
      <w:r w:rsidR="00BE1A57">
        <w:rPr>
          <w:sz w:val="24"/>
          <w:szCs w:val="24"/>
          <w:lang w:val="tr-TR"/>
        </w:rPr>
        <w:t>na çok üzüldüm.</w:t>
      </w:r>
      <w:r w:rsidR="00B70DA4">
        <w:rPr>
          <w:sz w:val="24"/>
          <w:szCs w:val="24"/>
          <w:lang w:val="tr-TR"/>
        </w:rPr>
        <w:t xml:space="preserve"> Hoca ile son zamanlarda iki konuda entelektüel </w:t>
      </w:r>
      <w:r w:rsidR="00094808">
        <w:rPr>
          <w:sz w:val="24"/>
          <w:szCs w:val="24"/>
          <w:lang w:val="tr-TR"/>
        </w:rPr>
        <w:t>normlar</w:t>
      </w:r>
      <w:r w:rsidR="00B70DA4">
        <w:rPr>
          <w:sz w:val="24"/>
          <w:szCs w:val="24"/>
          <w:lang w:val="tr-TR"/>
        </w:rPr>
        <w:t xml:space="preserve"> içerisinde tartışma sürdürüyorduk. Bunlarda ilki, kooperatif mensuplarının “üye” değil de “ortak” olarak adlandırılması idi. Hoca “üye” denilmesini savunuyor, ben ise “ortak” denilmesini… Sonunda Hoca ile </w:t>
      </w:r>
      <w:r w:rsidR="00B71ACC">
        <w:rPr>
          <w:sz w:val="24"/>
          <w:szCs w:val="24"/>
          <w:lang w:val="tr-TR"/>
        </w:rPr>
        <w:t xml:space="preserve">“zımni” </w:t>
      </w:r>
      <w:r w:rsidR="00B70DA4">
        <w:rPr>
          <w:sz w:val="24"/>
          <w:szCs w:val="24"/>
          <w:lang w:val="tr-TR"/>
        </w:rPr>
        <w:t xml:space="preserve">bir mutabakata varmıştık: Kooperatif mensuplarına “ortak” denilmesi doğru bir tanımlama olmakla birlikte “sosyal amaçlı” kooperatiflerin mensuplarına “üye” denilmesini </w:t>
      </w:r>
      <w:r w:rsidR="00BE1A57">
        <w:rPr>
          <w:sz w:val="24"/>
          <w:szCs w:val="24"/>
          <w:lang w:val="tr-TR"/>
        </w:rPr>
        <w:t xml:space="preserve">de </w:t>
      </w:r>
      <w:r w:rsidR="00B70DA4">
        <w:rPr>
          <w:sz w:val="24"/>
          <w:szCs w:val="24"/>
          <w:lang w:val="tr-TR"/>
        </w:rPr>
        <w:t xml:space="preserve">anlayışla karşılamak </w:t>
      </w:r>
      <w:r w:rsidR="00094808">
        <w:rPr>
          <w:sz w:val="24"/>
          <w:szCs w:val="24"/>
          <w:lang w:val="tr-TR"/>
        </w:rPr>
        <w:t>gerekebilecekti</w:t>
      </w:r>
      <w:r w:rsidR="00B70DA4">
        <w:rPr>
          <w:sz w:val="24"/>
          <w:szCs w:val="24"/>
          <w:lang w:val="tr-TR"/>
        </w:rPr>
        <w:t xml:space="preserve">. Diğer konu ise, Hoca “Dünya” ve “Uluslararası” olmak üzere iki Kooperatifler Günü olduğunu belirtiyor, ben </w:t>
      </w:r>
      <w:r w:rsidR="00BE1A57">
        <w:rPr>
          <w:sz w:val="24"/>
          <w:szCs w:val="24"/>
          <w:lang w:val="tr-TR"/>
        </w:rPr>
        <w:t>ise</w:t>
      </w:r>
      <w:r w:rsidR="00B70DA4">
        <w:rPr>
          <w:sz w:val="24"/>
          <w:szCs w:val="24"/>
          <w:lang w:val="tr-TR"/>
        </w:rPr>
        <w:t xml:space="preserve"> sadece bir tek gün olduğunu, bu günün de </w:t>
      </w:r>
      <w:r w:rsidR="00683B53">
        <w:rPr>
          <w:sz w:val="24"/>
          <w:szCs w:val="24"/>
          <w:lang w:val="tr-TR"/>
        </w:rPr>
        <w:t xml:space="preserve">21 Aralık değil, </w:t>
      </w:r>
      <w:r w:rsidR="00B70DA4">
        <w:rPr>
          <w:sz w:val="24"/>
          <w:szCs w:val="24"/>
          <w:lang w:val="tr-TR"/>
        </w:rPr>
        <w:t xml:space="preserve">hem ICA hem de Birleşmiş Milletler tarafından onaylanan ve her yılın Temmuz ayının ilk Cumartesi kutlanan Uluslararası Kooperatifler Günü olduğunu savunuyordum. Hoca </w:t>
      </w:r>
      <w:r w:rsidR="00094808">
        <w:rPr>
          <w:sz w:val="24"/>
          <w:szCs w:val="24"/>
          <w:lang w:val="tr-TR"/>
        </w:rPr>
        <w:lastRenderedPageBreak/>
        <w:t>ile</w:t>
      </w:r>
      <w:r w:rsidR="00BE1A57">
        <w:rPr>
          <w:sz w:val="24"/>
          <w:szCs w:val="24"/>
          <w:lang w:val="tr-TR"/>
        </w:rPr>
        <w:t xml:space="preserve"> internet ortamında </w:t>
      </w:r>
      <w:r w:rsidR="00094808">
        <w:rPr>
          <w:sz w:val="24"/>
          <w:szCs w:val="24"/>
          <w:lang w:val="tr-TR"/>
        </w:rPr>
        <w:t>tartışmamız devam ederken,</w:t>
      </w:r>
      <w:r w:rsidR="00BE1A57">
        <w:rPr>
          <w:sz w:val="24"/>
          <w:szCs w:val="24"/>
          <w:lang w:val="tr-TR"/>
        </w:rPr>
        <w:t xml:space="preserve"> Türkiye Koop bu konudaki belgeleri açıklayınca Ayhan Hoca “tamam” demişti. Kooperatifçiliğin bu yılmaz savaşçısının</w:t>
      </w:r>
      <w:r w:rsidR="00B70DA4">
        <w:rPr>
          <w:sz w:val="24"/>
          <w:szCs w:val="24"/>
          <w:lang w:val="tr-TR"/>
        </w:rPr>
        <w:t xml:space="preserve"> </w:t>
      </w:r>
      <w:r w:rsidR="00BE1A57">
        <w:rPr>
          <w:sz w:val="24"/>
          <w:szCs w:val="24"/>
          <w:lang w:val="tr-TR"/>
        </w:rPr>
        <w:t>z</w:t>
      </w:r>
      <w:r w:rsidR="00BE1A57">
        <w:rPr>
          <w:sz w:val="24"/>
          <w:szCs w:val="24"/>
          <w:lang w:val="tr-TR"/>
        </w:rPr>
        <w:t>amansız vefatı</w:t>
      </w:r>
      <w:r w:rsidR="00BE1A57">
        <w:rPr>
          <w:sz w:val="24"/>
          <w:szCs w:val="24"/>
          <w:lang w:val="tr-TR"/>
        </w:rPr>
        <w:t xml:space="preserve">, entelektüel düzeyde </w:t>
      </w:r>
      <w:r w:rsidR="00BE1A57">
        <w:rPr>
          <w:sz w:val="24"/>
          <w:szCs w:val="24"/>
          <w:lang w:val="tr-TR"/>
        </w:rPr>
        <w:t xml:space="preserve">bu ve benzeri konularda </w:t>
      </w:r>
      <w:r w:rsidR="00BE1A57">
        <w:rPr>
          <w:sz w:val="24"/>
          <w:szCs w:val="24"/>
          <w:lang w:val="tr-TR"/>
        </w:rPr>
        <w:t>kooperatifçilik tartışmaları yapılması olanağını da oldukça sınırladı.”</w:t>
      </w:r>
    </w:p>
    <w:p w:rsidR="00683B53" w:rsidRDefault="00683B53" w:rsidP="00A9076D">
      <w:pPr>
        <w:spacing w:after="0" w:line="240" w:lineRule="atLeast"/>
        <w:rPr>
          <w:sz w:val="24"/>
          <w:szCs w:val="24"/>
          <w:lang w:val="tr-TR"/>
        </w:rPr>
      </w:pPr>
    </w:p>
    <w:p w:rsidR="00683B53" w:rsidRDefault="00683B53" w:rsidP="00A9076D">
      <w:pPr>
        <w:spacing w:after="0" w:line="240" w:lineRule="atLeast"/>
        <w:rPr>
          <w:sz w:val="24"/>
          <w:szCs w:val="24"/>
          <w:lang w:val="tr-TR"/>
        </w:rPr>
      </w:pPr>
      <w:r>
        <w:rPr>
          <w:sz w:val="24"/>
          <w:szCs w:val="24"/>
          <w:lang w:val="tr-TR"/>
        </w:rPr>
        <w:t xml:space="preserve">Prof. Dr. Ayhan </w:t>
      </w:r>
      <w:proofErr w:type="spellStart"/>
      <w:r>
        <w:rPr>
          <w:sz w:val="24"/>
          <w:szCs w:val="24"/>
          <w:lang w:val="tr-TR"/>
        </w:rPr>
        <w:t>Çıkın’a</w:t>
      </w:r>
      <w:proofErr w:type="spellEnd"/>
      <w:r>
        <w:rPr>
          <w:sz w:val="24"/>
          <w:szCs w:val="24"/>
          <w:lang w:val="tr-TR"/>
        </w:rPr>
        <w:t xml:space="preserve"> Allahtan rahmet diliyoruz. Yakınları ve kooperatif camiasına da başsağlığı ve sabır diliyoruz. Nur içinde yatsın!.</w:t>
      </w:r>
      <w:bookmarkStart w:id="0" w:name="_GoBack"/>
      <w:bookmarkEnd w:id="0"/>
    </w:p>
    <w:p w:rsidR="00683B53" w:rsidRPr="00A9076D" w:rsidRDefault="00683B53" w:rsidP="00A9076D">
      <w:pPr>
        <w:spacing w:after="0" w:line="240" w:lineRule="atLeast"/>
        <w:rPr>
          <w:sz w:val="24"/>
          <w:szCs w:val="24"/>
          <w:lang w:val="tr-TR"/>
        </w:rPr>
      </w:pPr>
    </w:p>
    <w:sectPr w:rsidR="00683B53" w:rsidRPr="00A907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A1" w:rsidRDefault="004C45A1" w:rsidP="009408B9">
      <w:pPr>
        <w:spacing w:after="0" w:line="240" w:lineRule="auto"/>
      </w:pPr>
      <w:r>
        <w:separator/>
      </w:r>
    </w:p>
  </w:endnote>
  <w:endnote w:type="continuationSeparator" w:id="0">
    <w:p w:rsidR="004C45A1" w:rsidRDefault="004C45A1"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A1" w:rsidRDefault="004C45A1" w:rsidP="009408B9">
      <w:pPr>
        <w:spacing w:after="0" w:line="240" w:lineRule="auto"/>
      </w:pPr>
      <w:r>
        <w:separator/>
      </w:r>
    </w:p>
  </w:footnote>
  <w:footnote w:type="continuationSeparator" w:id="0">
    <w:p w:rsidR="004C45A1" w:rsidRDefault="004C45A1"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94808"/>
    <w:rsid w:val="000C3E68"/>
    <w:rsid w:val="00104338"/>
    <w:rsid w:val="001105CD"/>
    <w:rsid w:val="0013150A"/>
    <w:rsid w:val="0017201A"/>
    <w:rsid w:val="0018120E"/>
    <w:rsid w:val="001F2AEE"/>
    <w:rsid w:val="00232C80"/>
    <w:rsid w:val="0025709C"/>
    <w:rsid w:val="002610F1"/>
    <w:rsid w:val="00262151"/>
    <w:rsid w:val="002A0776"/>
    <w:rsid w:val="002E2826"/>
    <w:rsid w:val="00326998"/>
    <w:rsid w:val="003F3627"/>
    <w:rsid w:val="003F66DA"/>
    <w:rsid w:val="00425231"/>
    <w:rsid w:val="004C112A"/>
    <w:rsid w:val="004C45A1"/>
    <w:rsid w:val="00546171"/>
    <w:rsid w:val="0055374D"/>
    <w:rsid w:val="005B6B65"/>
    <w:rsid w:val="005E5C45"/>
    <w:rsid w:val="00683B53"/>
    <w:rsid w:val="00704D4F"/>
    <w:rsid w:val="007A6DC7"/>
    <w:rsid w:val="008009D0"/>
    <w:rsid w:val="00881E77"/>
    <w:rsid w:val="008A2FC6"/>
    <w:rsid w:val="008A546B"/>
    <w:rsid w:val="009279C1"/>
    <w:rsid w:val="009408B9"/>
    <w:rsid w:val="00971D1D"/>
    <w:rsid w:val="009D6077"/>
    <w:rsid w:val="00A00BEA"/>
    <w:rsid w:val="00A65FB5"/>
    <w:rsid w:val="00A9076D"/>
    <w:rsid w:val="00B20256"/>
    <w:rsid w:val="00B70DA4"/>
    <w:rsid w:val="00B71ACC"/>
    <w:rsid w:val="00B839C2"/>
    <w:rsid w:val="00BE1A57"/>
    <w:rsid w:val="00C87F02"/>
    <w:rsid w:val="00C954E5"/>
    <w:rsid w:val="00CE638D"/>
    <w:rsid w:val="00D029DF"/>
    <w:rsid w:val="00D8232A"/>
    <w:rsid w:val="00DD620F"/>
    <w:rsid w:val="00E43171"/>
    <w:rsid w:val="00E6741D"/>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2017-03-01T09:06:00Z</dcterms:created>
  <dcterms:modified xsi:type="dcterms:W3CDTF">2017-03-01T09:06:00Z</dcterms:modified>
</cp:coreProperties>
</file>