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C7" w:rsidRDefault="009130C7" w:rsidP="002554CA">
      <w:pPr>
        <w:jc w:val="center"/>
        <w:rPr>
          <w:lang w:val="tr-TR"/>
        </w:rPr>
      </w:pPr>
    </w:p>
    <w:p w:rsidR="002554CA" w:rsidRPr="00D8232A" w:rsidRDefault="002554CA" w:rsidP="002554CA">
      <w:pPr>
        <w:jc w:val="center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5760720" cy="4320540"/>
            <wp:effectExtent l="0" t="0" r="0" b="3810"/>
            <wp:docPr id="1" name="Resim 1" descr="http://60.media.tumblr.com/082a0ea800addb7e4d39c7f6b6cbe60c/tumblr_o1l70bO87O1qj4ll6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0.media.tumblr.com/082a0ea800addb7e4d39c7f6b6cbe60c/tumblr_o1l70bO87O1qj4ll6o1_12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DA" w:rsidRDefault="002554CA" w:rsidP="002554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54CA">
        <w:rPr>
          <w:rFonts w:ascii="Times New Roman" w:hAnsi="Times New Roman" w:cs="Times New Roman"/>
          <w:b/>
          <w:sz w:val="52"/>
          <w:szCs w:val="52"/>
        </w:rPr>
        <w:t xml:space="preserve">B20 </w:t>
      </w:r>
      <w:proofErr w:type="spellStart"/>
      <w:r w:rsidRPr="002554CA">
        <w:rPr>
          <w:rFonts w:ascii="Times New Roman" w:hAnsi="Times New Roman" w:cs="Times New Roman"/>
          <w:b/>
          <w:sz w:val="52"/>
          <w:szCs w:val="52"/>
        </w:rPr>
        <w:t>Çin</w:t>
      </w:r>
      <w:proofErr w:type="spellEnd"/>
      <w:r w:rsidRPr="002554C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2554CA">
        <w:rPr>
          <w:rFonts w:ascii="Times New Roman" w:hAnsi="Times New Roman" w:cs="Times New Roman"/>
          <w:b/>
          <w:sz w:val="52"/>
          <w:szCs w:val="52"/>
        </w:rPr>
        <w:t>açılış</w:t>
      </w:r>
      <w:proofErr w:type="spellEnd"/>
      <w:r w:rsidRPr="002554C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2554CA">
        <w:rPr>
          <w:rFonts w:ascii="Times New Roman" w:hAnsi="Times New Roman" w:cs="Times New Roman"/>
          <w:b/>
          <w:sz w:val="52"/>
          <w:szCs w:val="52"/>
        </w:rPr>
        <w:t>toplantısında</w:t>
      </w:r>
      <w:proofErr w:type="spellEnd"/>
      <w:r w:rsidRPr="002554CA">
        <w:rPr>
          <w:rFonts w:ascii="Times New Roman" w:hAnsi="Times New Roman" w:cs="Times New Roman"/>
          <w:b/>
          <w:sz w:val="52"/>
          <w:szCs w:val="52"/>
        </w:rPr>
        <w:t xml:space="preserve"> ICA da </w:t>
      </w:r>
      <w:proofErr w:type="spellStart"/>
      <w:r w:rsidRPr="002554CA">
        <w:rPr>
          <w:rFonts w:ascii="Times New Roman" w:hAnsi="Times New Roman" w:cs="Times New Roman"/>
          <w:b/>
          <w:sz w:val="52"/>
          <w:szCs w:val="52"/>
        </w:rPr>
        <w:t>hazır</w:t>
      </w:r>
      <w:proofErr w:type="spellEnd"/>
      <w:r w:rsidRPr="002554CA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2554CA">
        <w:rPr>
          <w:rFonts w:ascii="Times New Roman" w:hAnsi="Times New Roman" w:cs="Times New Roman"/>
          <w:b/>
          <w:sz w:val="52"/>
          <w:szCs w:val="52"/>
        </w:rPr>
        <w:t>bulundu</w:t>
      </w:r>
      <w:proofErr w:type="spellEnd"/>
    </w:p>
    <w:p w:rsidR="002554CA" w:rsidRDefault="002554CA" w:rsidP="00255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başkanlığını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Türkiye’nin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yaptığı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G20 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platformunun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</w:t>
      </w:r>
      <w:r w:rsidR="000842D2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Başkanlığı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geçtiğimiz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yılın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sım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Antalya’da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toplantı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Cumhuriyeti’ne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geçmişti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Bilindiği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G20 </w:t>
      </w:r>
      <w:proofErr w:type="spellStart"/>
      <w:r>
        <w:rPr>
          <w:rFonts w:ascii="Times New Roman" w:hAnsi="Times New Roman" w:cs="Times New Roman"/>
          <w:sz w:val="24"/>
          <w:szCs w:val="24"/>
        </w:rPr>
        <w:t>bünyesinde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işletmelerin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B20’de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edilmektedir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G20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B20’</w:t>
      </w:r>
      <w:r w:rsidR="000842D2">
        <w:rPr>
          <w:rFonts w:ascii="Times New Roman" w:hAnsi="Times New Roman" w:cs="Times New Roman"/>
          <w:sz w:val="24"/>
          <w:szCs w:val="24"/>
        </w:rPr>
        <w:t>nin</w:t>
      </w:r>
      <w:proofErr w:type="gram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açılış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toplantısı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842D2">
        <w:rPr>
          <w:rFonts w:ascii="Times New Roman" w:hAnsi="Times New Roman" w:cs="Times New Roman"/>
          <w:sz w:val="24"/>
          <w:szCs w:val="24"/>
        </w:rPr>
        <w:t xml:space="preserve">016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Çin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aşkenti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Pekin’de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yapıldı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54CA" w:rsidRDefault="002554CA" w:rsidP="002554C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Toplantıda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ICA’yı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şkanı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Monique Leroux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Charles Gould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temsil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ettiler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Toplantıda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yukardaki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resimde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görüldüğü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Tedarik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Pazarlama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</w:t>
      </w:r>
      <w:r w:rsidR="000842D2">
        <w:rPr>
          <w:rFonts w:ascii="Times New Roman" w:hAnsi="Times New Roman" w:cs="Times New Roman"/>
          <w:sz w:val="24"/>
          <w:szCs w:val="24"/>
        </w:rPr>
        <w:t>eratifleri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Federasyonu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Başkan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Yardımcısı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ICA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Asya-Pasifik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Bölge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şkanı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Chunsheng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Federaasyonun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="00084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2D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partmanı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Direktörü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Wangshu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hazır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bulundular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2554CA" w:rsidRPr="002554CA" w:rsidRDefault="002554CA" w:rsidP="002554CA">
      <w:pPr>
        <w:rPr>
          <w:rFonts w:ascii="Times New Roman" w:hAnsi="Times New Roman" w:cs="Times New Roman"/>
          <w:sz w:val="24"/>
          <w:szCs w:val="24"/>
        </w:rPr>
      </w:pPr>
    </w:p>
    <w:p w:rsidR="002554CA" w:rsidRPr="00EE628D" w:rsidRDefault="002554CA" w:rsidP="00EE628D"/>
    <w:sectPr w:rsidR="002554CA" w:rsidRPr="00EE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842D2"/>
    <w:rsid w:val="000C3E68"/>
    <w:rsid w:val="0013150A"/>
    <w:rsid w:val="0017201A"/>
    <w:rsid w:val="002554CA"/>
    <w:rsid w:val="002610F1"/>
    <w:rsid w:val="003F66DA"/>
    <w:rsid w:val="00425231"/>
    <w:rsid w:val="005B6B65"/>
    <w:rsid w:val="00704D4F"/>
    <w:rsid w:val="007A6DC7"/>
    <w:rsid w:val="008009D0"/>
    <w:rsid w:val="008A2FC6"/>
    <w:rsid w:val="009130C7"/>
    <w:rsid w:val="009279C1"/>
    <w:rsid w:val="009D6077"/>
    <w:rsid w:val="00C954E5"/>
    <w:rsid w:val="00D029DF"/>
    <w:rsid w:val="00D8232A"/>
    <w:rsid w:val="00DD620F"/>
    <w:rsid w:val="00EE628D"/>
    <w:rsid w:val="00F729AC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dcterms:created xsi:type="dcterms:W3CDTF">2016-01-29T13:54:00Z</dcterms:created>
  <dcterms:modified xsi:type="dcterms:W3CDTF">2016-01-29T13:54:00Z</dcterms:modified>
</cp:coreProperties>
</file>