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68" w:rsidRPr="007A4968" w:rsidRDefault="007A4968" w:rsidP="007A4968">
      <w:pPr>
        <w:spacing w:after="0" w:line="240" w:lineRule="auto"/>
        <w:textAlignment w:val="baseline"/>
        <w:rPr>
          <w:rStyle w:val="Gl"/>
          <w:rFonts w:ascii="Tahoma" w:hAnsi="Tahoma" w:cs="Tahoma"/>
          <w:color w:val="000000"/>
          <w:sz w:val="48"/>
          <w:szCs w:val="48"/>
          <w:bdr w:val="none" w:sz="0" w:space="0" w:color="auto" w:frame="1"/>
        </w:rPr>
      </w:pPr>
      <w:r w:rsidRPr="007A4968">
        <w:rPr>
          <w:rStyle w:val="Gl"/>
          <w:rFonts w:ascii="Tahoma" w:hAnsi="Tahoma" w:cs="Tahoma"/>
          <w:color w:val="000000"/>
          <w:sz w:val="48"/>
          <w:szCs w:val="48"/>
          <w:bdr w:val="none" w:sz="0" w:space="0" w:color="auto" w:frame="1"/>
        </w:rPr>
        <w:t xml:space="preserve">Ed Mayo </w:t>
      </w:r>
      <w:proofErr w:type="spellStart"/>
      <w:r w:rsidRPr="007A4968">
        <w:rPr>
          <w:rStyle w:val="Gl"/>
          <w:rFonts w:ascii="Tahoma" w:hAnsi="Tahoma" w:cs="Tahoma"/>
          <w:color w:val="000000"/>
          <w:sz w:val="48"/>
          <w:szCs w:val="48"/>
          <w:bdr w:val="none" w:sz="0" w:space="0" w:color="auto" w:frame="1"/>
        </w:rPr>
        <w:t>İngiliz</w:t>
      </w:r>
      <w:proofErr w:type="spellEnd"/>
      <w:r w:rsidRPr="007A4968">
        <w:rPr>
          <w:rStyle w:val="Gl"/>
          <w:rFonts w:ascii="Tahoma" w:hAnsi="Tahoma" w:cs="Tahoma"/>
          <w:color w:val="000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7A4968">
        <w:rPr>
          <w:rStyle w:val="Gl"/>
          <w:rFonts w:ascii="Tahoma" w:hAnsi="Tahoma" w:cs="Tahoma"/>
          <w:color w:val="000000"/>
          <w:sz w:val="48"/>
          <w:szCs w:val="48"/>
          <w:bdr w:val="none" w:sz="0" w:space="0" w:color="auto" w:frame="1"/>
        </w:rPr>
        <w:t>Kooperatifler</w:t>
      </w:r>
      <w:proofErr w:type="spellEnd"/>
      <w:r w:rsidRPr="007A4968">
        <w:rPr>
          <w:rStyle w:val="Gl"/>
          <w:rFonts w:ascii="Tahoma" w:hAnsi="Tahoma" w:cs="Tahoma"/>
          <w:color w:val="000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7A4968">
        <w:rPr>
          <w:rStyle w:val="Gl"/>
          <w:rFonts w:ascii="Tahoma" w:hAnsi="Tahoma" w:cs="Tahoma"/>
          <w:color w:val="000000"/>
          <w:sz w:val="48"/>
          <w:szCs w:val="48"/>
          <w:bdr w:val="none" w:sz="0" w:space="0" w:color="auto" w:frame="1"/>
        </w:rPr>
        <w:t>Birliği’nden</w:t>
      </w:r>
      <w:proofErr w:type="spellEnd"/>
      <w:r w:rsidRPr="007A4968">
        <w:rPr>
          <w:rStyle w:val="Gl"/>
          <w:rFonts w:ascii="Tahoma" w:hAnsi="Tahoma" w:cs="Tahoma"/>
          <w:color w:val="000000"/>
          <w:sz w:val="48"/>
          <w:szCs w:val="48"/>
          <w:bdr w:val="none" w:sz="0" w:space="0" w:color="auto" w:frame="1"/>
        </w:rPr>
        <w:t xml:space="preserve"> </w:t>
      </w:r>
      <w:proofErr w:type="spellStart"/>
      <w:r w:rsidRPr="007A4968">
        <w:rPr>
          <w:rStyle w:val="Gl"/>
          <w:rFonts w:ascii="Tahoma" w:hAnsi="Tahoma" w:cs="Tahoma"/>
          <w:color w:val="000000"/>
          <w:sz w:val="48"/>
          <w:szCs w:val="48"/>
          <w:bdr w:val="none" w:sz="0" w:space="0" w:color="auto" w:frame="1"/>
        </w:rPr>
        <w:t>ayrıldı</w:t>
      </w:r>
      <w:proofErr w:type="spellEnd"/>
    </w:p>
    <w:p w:rsidR="007A4968" w:rsidRPr="007A4968" w:rsidRDefault="007A4968" w:rsidP="007A4968">
      <w:pPr>
        <w:spacing w:after="0" w:line="240" w:lineRule="auto"/>
        <w:jc w:val="both"/>
        <w:textAlignment w:val="baseline"/>
        <w:rPr>
          <w:rStyle w:val="Gl"/>
          <w:rFonts w:ascii="Tahoma" w:hAnsi="Tahoma" w:cs="Tahoma"/>
          <w:color w:val="000000"/>
          <w:sz w:val="24"/>
          <w:szCs w:val="24"/>
          <w:bdr w:val="none" w:sz="0" w:space="0" w:color="auto" w:frame="1"/>
        </w:rPr>
      </w:pPr>
    </w:p>
    <w:p w:rsidR="00AA45D1" w:rsidRDefault="007A4968" w:rsidP="00AA45D1">
      <w:pPr>
        <w:spacing w:after="0" w:line="240" w:lineRule="auto"/>
        <w:textAlignment w:val="baseline"/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</w:pPr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“Cooperatives UK”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olarak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bilinen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Birleşik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Krallık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Kooperatifler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Bir</w:t>
      </w:r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liği’nin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Genel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Sekreteri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Kooperatifler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Avrupa’nın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Yönetim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Kurulu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Üyesi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ünlü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İngiliz</w:t>
      </w:r>
      <w:proofErr w:type="spellEnd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kooperatif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düşünürü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yazarı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Ed Mayo, </w:t>
      </w:r>
      <w:proofErr w:type="spellStart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geçtiğimiz</w:t>
      </w:r>
      <w:proofErr w:type="spellEnd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ay </w:t>
      </w:r>
      <w:proofErr w:type="spellStart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sonunda</w:t>
      </w:r>
      <w:proofErr w:type="spellEnd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görevinden</w:t>
      </w:r>
      <w:proofErr w:type="spellEnd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ayrılarak</w:t>
      </w:r>
      <w:proofErr w:type="spellEnd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Pilotlight</w:t>
      </w:r>
      <w:proofErr w:type="spellEnd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adlı</w:t>
      </w:r>
      <w:proofErr w:type="spellEnd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bir</w:t>
      </w:r>
      <w:proofErr w:type="spellEnd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 </w:t>
      </w:r>
      <w:proofErr w:type="spellStart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yardım</w:t>
      </w:r>
      <w:proofErr w:type="spellEnd"/>
      <w:proofErr w:type="gramEnd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kuruluşunda</w:t>
      </w:r>
      <w:proofErr w:type="spellEnd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CEO </w:t>
      </w:r>
      <w:proofErr w:type="spellStart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olarak</w:t>
      </w:r>
      <w:proofErr w:type="spellEnd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göreve</w:t>
      </w:r>
      <w:proofErr w:type="spellEnd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başladı</w:t>
      </w:r>
      <w:proofErr w:type="spellEnd"/>
      <w:r w:rsidR="00AA45D1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  <w:proofErr w:type="spellStart"/>
      <w:proofErr w:type="gramStart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Londra</w:t>
      </w:r>
      <w:proofErr w:type="spellEnd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merkezli</w:t>
      </w:r>
      <w:proofErr w:type="spellEnd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Pilotlight</w:t>
      </w:r>
      <w:proofErr w:type="spellEnd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İngiltere’de</w:t>
      </w:r>
      <w:proofErr w:type="spellEnd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sivil</w:t>
      </w:r>
      <w:proofErr w:type="spellEnd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toplum</w:t>
      </w:r>
      <w:proofErr w:type="spellEnd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kuruluşları</w:t>
      </w:r>
      <w:proofErr w:type="spellEnd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arasında</w:t>
      </w:r>
      <w:proofErr w:type="spellEnd"/>
      <w:r w:rsid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yer</w:t>
      </w:r>
      <w:proofErr w:type="spellEnd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almakta</w:t>
      </w:r>
      <w:proofErr w:type="spellEnd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kooperatifler</w:t>
      </w:r>
      <w:proofErr w:type="spellEnd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ile</w:t>
      </w:r>
      <w:proofErr w:type="spellEnd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işbirliği</w:t>
      </w:r>
      <w:proofErr w:type="spellEnd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yapmaktadır</w:t>
      </w:r>
      <w:proofErr w:type="spellEnd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AA45D1" w:rsidRDefault="00AA45D1" w:rsidP="00AA45D1">
      <w:pPr>
        <w:spacing w:after="0" w:line="240" w:lineRule="auto"/>
        <w:textAlignment w:val="baseline"/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</w:pPr>
    </w:p>
    <w:p w:rsidR="00AA45D1" w:rsidRDefault="00AA45D1" w:rsidP="00AA45D1">
      <w:pPr>
        <w:spacing w:after="0" w:line="240" w:lineRule="auto"/>
        <w:textAlignment w:val="baseline"/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</w:pP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Kooperatif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Değerlerini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(Values)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açıklayan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kitabı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yanında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“</w:t>
      </w:r>
      <w:proofErr w:type="spellStart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Kooperatifçiliğin</w:t>
      </w:r>
      <w:proofErr w:type="spellEnd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Mütüelitenin</w:t>
      </w:r>
      <w:proofErr w:type="spellEnd"/>
      <w:r w:rsidRPr="00AA45D1">
        <w:rPr>
          <w:rFonts w:ascii="Tahoma" w:hAnsi="Tahoma" w:cs="Tahoma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Kısa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Tarihi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”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başlıklı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kitabı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da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Milli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Birliğin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web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sitesinde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kooperatifçilere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tanıtılmıştı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. Mayo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koopertifçilik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tarihi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kitabında</w:t>
      </w:r>
      <w:proofErr w:type="spellEnd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Anadolu’da</w:t>
      </w:r>
      <w:proofErr w:type="spellEnd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kooperatifçiliğin</w:t>
      </w:r>
      <w:proofErr w:type="spellEnd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başlangıcı</w:t>
      </w:r>
      <w:proofErr w:type="spellEnd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kabul</w:t>
      </w:r>
      <w:proofErr w:type="spellEnd"/>
      <w:proofErr w:type="gramEnd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edilen</w:t>
      </w:r>
      <w:proofErr w:type="spellEnd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“</w:t>
      </w:r>
      <w:proofErr w:type="spellStart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Ahilik</w:t>
      </w:r>
      <w:proofErr w:type="spellEnd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” </w:t>
      </w:r>
      <w:proofErr w:type="spellStart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örgütlenmesine</w:t>
      </w:r>
      <w:proofErr w:type="spellEnd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de </w:t>
      </w:r>
      <w:proofErr w:type="spellStart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yer</w:t>
      </w:r>
      <w:proofErr w:type="spellEnd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7A4968"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ver</w:t>
      </w:r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mişti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Bu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kitapta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Mayo,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Türkçe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kaynaklardan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da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yararlanmış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ve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Ahi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Evran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ile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Ahilikten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“</w:t>
      </w:r>
      <w:proofErr w:type="spellStart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Rochdale</w:t>
      </w:r>
      <w:proofErr w:type="spellEnd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öneci</w:t>
      </w:r>
      <w:proofErr w:type="spellEnd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kooperatif</w:t>
      </w:r>
      <w:proofErr w:type="spellEnd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örgütlenme</w:t>
      </w:r>
      <w:proofErr w:type="spellEnd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” </w:t>
      </w:r>
      <w:proofErr w:type="spellStart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olarak</w:t>
      </w:r>
      <w:proofErr w:type="spellEnd"/>
      <w:r w:rsidR="00F522F8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söz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etmişti</w:t>
      </w:r>
      <w:proofErr w:type="spell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AA45D1"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A45D1" w:rsidRDefault="00AA45D1" w:rsidP="00AA45D1">
      <w:pPr>
        <w:spacing w:after="0" w:line="240" w:lineRule="auto"/>
        <w:textAlignment w:val="baseline"/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</w:pPr>
    </w:p>
    <w:p w:rsidR="00AA45D1" w:rsidRPr="00AA45D1" w:rsidRDefault="00AA45D1" w:rsidP="00AA45D1">
      <w:pPr>
        <w:spacing w:after="0" w:line="240" w:lineRule="auto"/>
        <w:textAlignment w:val="baseline"/>
        <w:rPr>
          <w:rStyle w:val="Gl"/>
          <w:b w:val="0"/>
          <w:bCs w:val="0"/>
        </w:rPr>
      </w:pPr>
      <w:proofErr w:type="spellStart"/>
      <w:proofErr w:type="gramStart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Türk</w:t>
      </w:r>
      <w:proofErr w:type="spellEnd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kooperatifçileri</w:t>
      </w:r>
      <w:proofErr w:type="spellEnd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ile</w:t>
      </w:r>
      <w:proofErr w:type="spellEnd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sürekli</w:t>
      </w:r>
      <w:proofErr w:type="spellEnd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dayanışma</w:t>
      </w:r>
      <w:proofErr w:type="spellEnd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içerisinde</w:t>
      </w:r>
      <w:proofErr w:type="spellEnd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bulunan</w:t>
      </w:r>
      <w:proofErr w:type="spellEnd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Ed </w:t>
      </w:r>
      <w:proofErr w:type="spellStart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Mayo’ya</w:t>
      </w:r>
      <w:proofErr w:type="spellEnd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yeni</w:t>
      </w:r>
      <w:proofErr w:type="spellEnd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görevinde</w:t>
      </w:r>
      <w:proofErr w:type="spellEnd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başarılar</w:t>
      </w:r>
      <w:proofErr w:type="spellEnd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diliyoruz</w:t>
      </w:r>
      <w:proofErr w:type="spellEnd"/>
      <w:r>
        <w:rPr>
          <w:rStyle w:val="Gl"/>
          <w:rFonts w:ascii="Tahoma" w:hAnsi="Tahoma" w:cs="Tahoma"/>
          <w:b w:val="0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AA45D1" w:rsidRDefault="00AA45D1" w:rsidP="00AA45D1">
      <w:pPr>
        <w:spacing w:after="0" w:line="240" w:lineRule="auto"/>
        <w:textAlignment w:val="baseline"/>
        <w:rPr>
          <w:rStyle w:val="Gl"/>
          <w:b w:val="0"/>
          <w:bCs w:val="0"/>
        </w:rPr>
      </w:pPr>
    </w:p>
    <w:p w:rsidR="00AA45D1" w:rsidRPr="00AA45D1" w:rsidRDefault="00AA45D1" w:rsidP="00AA45D1">
      <w:pPr>
        <w:spacing w:after="0" w:line="240" w:lineRule="auto"/>
        <w:textAlignment w:val="baseline"/>
        <w:rPr>
          <w:rStyle w:val="Gl"/>
          <w:b w:val="0"/>
          <w:bCs w:val="0"/>
        </w:rPr>
      </w:pPr>
    </w:p>
    <w:p w:rsidR="007F7B0E" w:rsidRDefault="007A4968" w:rsidP="00AA45D1">
      <w:pPr>
        <w:spacing w:after="0" w:line="240" w:lineRule="auto"/>
        <w:textAlignment w:val="baseline"/>
      </w:pPr>
      <w:r>
        <w:rPr>
          <w:noProof/>
          <w:lang w:val="tr-TR" w:eastAsia="tr-TR"/>
        </w:rPr>
        <w:drawing>
          <wp:inline distT="0" distB="0" distL="0" distR="0">
            <wp:extent cx="4933950" cy="3467019"/>
            <wp:effectExtent l="19050" t="0" r="0" b="0"/>
            <wp:docPr id="4" name="Resim 4" descr="Ed Ma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d May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319" cy="3465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968" w:rsidRDefault="007A4968" w:rsidP="00887CE8"/>
    <w:p w:rsidR="007A4968" w:rsidRPr="00887CE8" w:rsidRDefault="007A4968" w:rsidP="007A4968">
      <w:pPr>
        <w:jc w:val="center"/>
      </w:pPr>
    </w:p>
    <w:sectPr w:rsidR="007A4968" w:rsidRPr="00887CE8" w:rsidSect="0017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889"/>
    <w:multiLevelType w:val="multilevel"/>
    <w:tmpl w:val="31502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655AE"/>
    <w:multiLevelType w:val="multilevel"/>
    <w:tmpl w:val="6A7A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F2272B"/>
    <w:multiLevelType w:val="multilevel"/>
    <w:tmpl w:val="A32A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667B3"/>
    <w:multiLevelType w:val="multilevel"/>
    <w:tmpl w:val="266A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BE056B"/>
    <w:multiLevelType w:val="multilevel"/>
    <w:tmpl w:val="1740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2D3598"/>
    <w:multiLevelType w:val="hybridMultilevel"/>
    <w:tmpl w:val="567640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35A43"/>
    <w:multiLevelType w:val="multilevel"/>
    <w:tmpl w:val="064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A2BC7"/>
    <w:multiLevelType w:val="multilevel"/>
    <w:tmpl w:val="57CE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EB50B6"/>
    <w:multiLevelType w:val="hybridMultilevel"/>
    <w:tmpl w:val="134A5CA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E333C"/>
    <w:multiLevelType w:val="hybridMultilevel"/>
    <w:tmpl w:val="CF7C5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D4984"/>
    <w:multiLevelType w:val="hybridMultilevel"/>
    <w:tmpl w:val="76D078A0"/>
    <w:lvl w:ilvl="0" w:tplc="891801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ABE"/>
    <w:rsid w:val="00005B98"/>
    <w:rsid w:val="00013ABE"/>
    <w:rsid w:val="000218FD"/>
    <w:rsid w:val="00045970"/>
    <w:rsid w:val="000856A5"/>
    <w:rsid w:val="001704E0"/>
    <w:rsid w:val="00175C2C"/>
    <w:rsid w:val="001D03FB"/>
    <w:rsid w:val="00211704"/>
    <w:rsid w:val="002E71FC"/>
    <w:rsid w:val="002F1B4A"/>
    <w:rsid w:val="003506B2"/>
    <w:rsid w:val="00353295"/>
    <w:rsid w:val="00425852"/>
    <w:rsid w:val="00456257"/>
    <w:rsid w:val="00462C6A"/>
    <w:rsid w:val="004648D0"/>
    <w:rsid w:val="004A2DFB"/>
    <w:rsid w:val="00563900"/>
    <w:rsid w:val="00591D20"/>
    <w:rsid w:val="005B54DB"/>
    <w:rsid w:val="005C56AA"/>
    <w:rsid w:val="00624D66"/>
    <w:rsid w:val="00682A03"/>
    <w:rsid w:val="006A60A1"/>
    <w:rsid w:val="006E1CD5"/>
    <w:rsid w:val="00742759"/>
    <w:rsid w:val="007912D8"/>
    <w:rsid w:val="007A4968"/>
    <w:rsid w:val="007D6C2B"/>
    <w:rsid w:val="007F7B0E"/>
    <w:rsid w:val="00812971"/>
    <w:rsid w:val="00842496"/>
    <w:rsid w:val="0086274F"/>
    <w:rsid w:val="00887CE8"/>
    <w:rsid w:val="0089440D"/>
    <w:rsid w:val="008C24AB"/>
    <w:rsid w:val="008C7EDF"/>
    <w:rsid w:val="008F14F0"/>
    <w:rsid w:val="009518C4"/>
    <w:rsid w:val="00970E1F"/>
    <w:rsid w:val="009B628D"/>
    <w:rsid w:val="00A01A30"/>
    <w:rsid w:val="00A33033"/>
    <w:rsid w:val="00A42618"/>
    <w:rsid w:val="00AA45D1"/>
    <w:rsid w:val="00AB5991"/>
    <w:rsid w:val="00BD1C50"/>
    <w:rsid w:val="00C1769D"/>
    <w:rsid w:val="00C30F01"/>
    <w:rsid w:val="00C46708"/>
    <w:rsid w:val="00C83EC8"/>
    <w:rsid w:val="00CE5EE0"/>
    <w:rsid w:val="00CF3ABA"/>
    <w:rsid w:val="00D93FE3"/>
    <w:rsid w:val="00DA18DE"/>
    <w:rsid w:val="00DE2E48"/>
    <w:rsid w:val="00E4052A"/>
    <w:rsid w:val="00E40859"/>
    <w:rsid w:val="00E52598"/>
    <w:rsid w:val="00E83493"/>
    <w:rsid w:val="00EB55A8"/>
    <w:rsid w:val="00EB69CA"/>
    <w:rsid w:val="00F16838"/>
    <w:rsid w:val="00F37CE6"/>
    <w:rsid w:val="00F51BF8"/>
    <w:rsid w:val="00F522F8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B2"/>
    <w:rPr>
      <w:lang w:val="en-US"/>
    </w:rPr>
  </w:style>
  <w:style w:type="paragraph" w:styleId="Balk1">
    <w:name w:val="heading 1"/>
    <w:basedOn w:val="Normal"/>
    <w:link w:val="Balk1Char"/>
    <w:uiPriority w:val="9"/>
    <w:qFormat/>
    <w:rsid w:val="00E40859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kern w:val="36"/>
      <w:sz w:val="26"/>
      <w:szCs w:val="26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64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E40859"/>
    <w:pPr>
      <w:spacing w:before="360" w:after="120" w:line="240" w:lineRule="auto"/>
      <w:outlineLvl w:val="2"/>
    </w:pPr>
    <w:rPr>
      <w:rFonts w:ascii="Times New Roman" w:eastAsia="Times New Roman" w:hAnsi="Times New Roman" w:cs="Times New Roman"/>
      <w:lang w:val="tr-TR"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E5E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12D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40859"/>
    <w:rPr>
      <w:rFonts w:ascii="Times New Roman" w:eastAsia="Times New Roman" w:hAnsi="Times New Roman" w:cs="Times New Roman"/>
      <w:kern w:val="36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40859"/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E40859"/>
    <w:rPr>
      <w:strike w:val="0"/>
      <w:dstrike w:val="0"/>
      <w:color w:val="000000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E40859"/>
    <w:rPr>
      <w:b/>
      <w:bCs/>
    </w:rPr>
  </w:style>
  <w:style w:type="paragraph" w:styleId="NormalWeb">
    <w:name w:val="Normal (Web)"/>
    <w:basedOn w:val="Normal"/>
    <w:uiPriority w:val="99"/>
    <w:unhideWhenUsed/>
    <w:rsid w:val="00E4085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dayh-date2">
    <w:name w:val="bdayh-date2"/>
    <w:basedOn w:val="VarsaylanParagrafYazTipi"/>
    <w:rsid w:val="00E40859"/>
  </w:style>
  <w:style w:type="character" w:customStyle="1" w:styleId="fn">
    <w:name w:val="fn"/>
    <w:basedOn w:val="VarsaylanParagrafYazTipi"/>
    <w:rsid w:val="00E40859"/>
  </w:style>
  <w:style w:type="paragraph" w:styleId="BalonMetni">
    <w:name w:val="Balloon Text"/>
    <w:basedOn w:val="Normal"/>
    <w:link w:val="BalonMetniChar"/>
    <w:uiPriority w:val="99"/>
    <w:semiHidden/>
    <w:unhideWhenUsed/>
    <w:rsid w:val="00E40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859"/>
    <w:rPr>
      <w:rFonts w:ascii="Tahoma" w:hAnsi="Tahoma" w:cs="Tahoma"/>
      <w:sz w:val="16"/>
      <w:szCs w:val="16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01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01A3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64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wp-caption-text">
    <w:name w:val="wp-caption-text"/>
    <w:basedOn w:val="Normal"/>
    <w:rsid w:val="0046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r-title">
    <w:name w:val="r-title"/>
    <w:basedOn w:val="VarsaylanParagrafYazTipi"/>
    <w:rsid w:val="004648D0"/>
  </w:style>
  <w:style w:type="character" w:customStyle="1" w:styleId="Balk6Char">
    <w:name w:val="Başlık 6 Char"/>
    <w:basedOn w:val="VarsaylanParagrafYazTipi"/>
    <w:link w:val="Balk6"/>
    <w:uiPriority w:val="9"/>
    <w:semiHidden/>
    <w:rsid w:val="00CE5EE0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date">
    <w:name w:val="date"/>
    <w:basedOn w:val="VarsaylanParagrafYazTipi"/>
    <w:rsid w:val="00CE5EE0"/>
  </w:style>
  <w:style w:type="character" w:customStyle="1" w:styleId="haberbaslik2">
    <w:name w:val="haberbaslik2"/>
    <w:basedOn w:val="VarsaylanParagrafYazTipi"/>
    <w:rsid w:val="00CE5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738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855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7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EDE"/>
                    <w:right w:val="none" w:sz="0" w:space="0" w:color="auto"/>
                  </w:divBdr>
                </w:div>
              </w:divsChild>
            </w:div>
          </w:divsChild>
        </w:div>
        <w:div w:id="1983075753">
          <w:marLeft w:val="750"/>
          <w:marRight w:val="7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2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45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202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049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1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0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36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91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620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17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00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63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76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70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8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88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37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25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00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497">
          <w:marLeft w:val="0"/>
          <w:marRight w:val="0"/>
          <w:marTop w:val="0"/>
          <w:marBottom w:val="0"/>
          <w:divBdr>
            <w:top w:val="single" w:sz="18" w:space="0" w:color="D6D6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56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2020-06-08T15:43:00Z</dcterms:created>
  <dcterms:modified xsi:type="dcterms:W3CDTF">2020-06-08T15:43:00Z</dcterms:modified>
</cp:coreProperties>
</file>