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D" w:rsidRPr="00E54642" w:rsidRDefault="002746F8" w:rsidP="002746F8">
      <w:pPr>
        <w:spacing w:after="0" w:line="240" w:lineRule="auto"/>
        <w:jc w:val="center"/>
        <w:rPr>
          <w:b/>
          <w:sz w:val="52"/>
          <w:szCs w:val="52"/>
          <w:lang w:val="tr-TR"/>
        </w:rPr>
      </w:pPr>
      <w:r w:rsidRPr="00E54642">
        <w:rPr>
          <w:b/>
          <w:sz w:val="52"/>
          <w:szCs w:val="52"/>
          <w:lang w:val="tr-TR"/>
        </w:rPr>
        <w:t>Gümrük ve Ticaret Bakanlığı</w:t>
      </w:r>
    </w:p>
    <w:p w:rsidR="002746F8" w:rsidRPr="00E54642" w:rsidRDefault="002746F8" w:rsidP="002746F8">
      <w:pPr>
        <w:spacing w:after="0" w:line="240" w:lineRule="auto"/>
        <w:jc w:val="center"/>
        <w:rPr>
          <w:b/>
          <w:sz w:val="52"/>
          <w:szCs w:val="52"/>
          <w:lang w:val="tr-TR"/>
        </w:rPr>
      </w:pPr>
      <w:r w:rsidRPr="00E54642">
        <w:rPr>
          <w:b/>
          <w:sz w:val="52"/>
          <w:szCs w:val="52"/>
          <w:lang w:val="tr-TR"/>
        </w:rPr>
        <w:t>Birleştirilerek Yapılacak Genel Kurullarla ilgili bir Genelge Yayımladı</w:t>
      </w:r>
    </w:p>
    <w:p w:rsidR="002746F8" w:rsidRPr="00E54642" w:rsidRDefault="002746F8" w:rsidP="002746F8">
      <w:pPr>
        <w:spacing w:after="0" w:line="240" w:lineRule="auto"/>
        <w:jc w:val="left"/>
        <w:rPr>
          <w:sz w:val="52"/>
          <w:szCs w:val="52"/>
          <w:lang w:val="tr-TR"/>
        </w:rPr>
      </w:pPr>
    </w:p>
    <w:p w:rsidR="002746F8" w:rsidRPr="00E54642" w:rsidRDefault="002746F8" w:rsidP="00E54642">
      <w:pPr>
        <w:spacing w:after="0" w:line="276" w:lineRule="auto"/>
        <w:jc w:val="left"/>
        <w:rPr>
          <w:rFonts w:ascii="Georgia" w:hAnsi="Georgia"/>
          <w:color w:val="222222"/>
          <w:sz w:val="24"/>
          <w:szCs w:val="24"/>
          <w:shd w:val="clear" w:color="auto" w:fill="FFFFFF"/>
          <w:lang w:val="tr-TR"/>
        </w:rPr>
      </w:pPr>
      <w:r w:rsidRPr="00E54642">
        <w:rPr>
          <w:rFonts w:ascii="Georgia" w:hAnsi="Georgia"/>
          <w:sz w:val="24"/>
          <w:szCs w:val="24"/>
          <w:lang w:val="tr-TR"/>
        </w:rPr>
        <w:t xml:space="preserve">Gümrük ve Ticaret Bakanlığı Kooperatifçilik Genel Müdürlüğü, </w:t>
      </w:r>
      <w:r w:rsidR="00E54642" w:rsidRPr="00E54642">
        <w:rPr>
          <w:rFonts w:ascii="Georgia" w:hAnsi="Georgia"/>
          <w:color w:val="222222"/>
          <w:sz w:val="24"/>
          <w:szCs w:val="24"/>
          <w:shd w:val="clear" w:color="auto" w:fill="FFFFFF"/>
          <w:lang w:val="tr-TR"/>
        </w:rPr>
        <w:t xml:space="preserve">Kooperatif ve Üst Kuruluşlarının Olağan Genel Kurul Toplantılarının Birleştirilerek Yapılması Hakkında </w:t>
      </w:r>
      <w:r w:rsidR="00E54642" w:rsidRPr="00E54642">
        <w:rPr>
          <w:rFonts w:ascii="Georgia" w:hAnsi="Georgia"/>
          <w:color w:val="222222"/>
          <w:sz w:val="24"/>
          <w:szCs w:val="24"/>
          <w:shd w:val="clear" w:color="auto" w:fill="FFFFFF"/>
          <w:lang w:val="tr-TR"/>
        </w:rPr>
        <w:t>çıkarılan ve 31 Ekim 2017 tarih ve 30226 Sayılı Resmî Gazetede yayımlanarak yürü</w:t>
      </w:r>
      <w:r w:rsidR="00E54642">
        <w:rPr>
          <w:rFonts w:ascii="Georgia" w:hAnsi="Georgia"/>
          <w:color w:val="222222"/>
          <w:sz w:val="24"/>
          <w:szCs w:val="24"/>
          <w:shd w:val="clear" w:color="auto" w:fill="FFFFFF"/>
          <w:lang w:val="tr-TR"/>
        </w:rPr>
        <w:t>r</w:t>
      </w:r>
      <w:r w:rsidR="00E54642" w:rsidRPr="00E54642">
        <w:rPr>
          <w:rFonts w:ascii="Georgia" w:hAnsi="Georgia"/>
          <w:color w:val="222222"/>
          <w:sz w:val="24"/>
          <w:szCs w:val="24"/>
          <w:shd w:val="clear" w:color="auto" w:fill="FFFFFF"/>
          <w:lang w:val="tr-TR"/>
        </w:rPr>
        <w:t xml:space="preserve">lüğe giren Tebliğin uygulamasına ilişkin bir Genelge yayımladı. </w:t>
      </w:r>
    </w:p>
    <w:p w:rsidR="00E54642" w:rsidRPr="00E54642" w:rsidRDefault="00E54642" w:rsidP="00E54642">
      <w:pPr>
        <w:spacing w:after="0" w:line="276" w:lineRule="auto"/>
        <w:jc w:val="left"/>
        <w:rPr>
          <w:rFonts w:ascii="Georgia" w:hAnsi="Georgia"/>
          <w:color w:val="222222"/>
          <w:sz w:val="24"/>
          <w:szCs w:val="24"/>
          <w:shd w:val="clear" w:color="auto" w:fill="FFFFFF"/>
          <w:lang w:val="tr-TR"/>
        </w:rPr>
      </w:pPr>
    </w:p>
    <w:p w:rsidR="00E54642" w:rsidRPr="00E54642" w:rsidRDefault="00E54642" w:rsidP="00E54642">
      <w:pPr>
        <w:spacing w:line="276" w:lineRule="auto"/>
        <w:rPr>
          <w:rFonts w:ascii="Georgia" w:hAnsi="Georgia"/>
          <w:sz w:val="24"/>
          <w:szCs w:val="24"/>
          <w:lang w:val="tr-TR"/>
        </w:rPr>
      </w:pPr>
      <w:r w:rsidRPr="00E54642">
        <w:rPr>
          <w:rFonts w:ascii="Georgia" w:hAnsi="Georgia"/>
          <w:color w:val="222222"/>
          <w:sz w:val="24"/>
          <w:szCs w:val="24"/>
          <w:shd w:val="clear" w:color="auto" w:fill="FFFFFF"/>
          <w:lang w:val="tr-TR"/>
        </w:rPr>
        <w:t>“</w:t>
      </w:r>
      <w:r w:rsidRPr="00E54642">
        <w:rPr>
          <w:rFonts w:ascii="Georgia" w:hAnsi="Georgia"/>
          <w:sz w:val="24"/>
          <w:szCs w:val="24"/>
          <w:lang w:val="tr-TR"/>
        </w:rPr>
        <w:t>Bakanlığımızca kuruluş izni verilen kooperatifler ve üst kuruluşlarının, olağan genel kurul toplantılarını iki ya da üç hesap dönemini kapsayacak şekilde erteleyip birleştirerek yapmak istemeleri durumunda aşağıdaki hususlara riayet edilecektir.</w:t>
      </w:r>
      <w:r w:rsidRPr="00E54642">
        <w:rPr>
          <w:rFonts w:ascii="Georgia" w:hAnsi="Georgia"/>
          <w:sz w:val="24"/>
          <w:szCs w:val="24"/>
          <w:lang w:val="tr-TR"/>
        </w:rPr>
        <w:t xml:space="preserve">” şeklinde başlayan </w:t>
      </w:r>
      <w:r>
        <w:rPr>
          <w:rFonts w:ascii="Georgia" w:hAnsi="Georgia"/>
          <w:sz w:val="24"/>
          <w:szCs w:val="24"/>
          <w:lang w:val="tr-TR"/>
        </w:rPr>
        <w:t xml:space="preserve">ve </w:t>
      </w:r>
      <w:r w:rsidR="00381437">
        <w:rPr>
          <w:rFonts w:ascii="Georgia" w:hAnsi="Georgia"/>
          <w:sz w:val="24"/>
          <w:szCs w:val="24"/>
          <w:lang w:val="tr-TR"/>
        </w:rPr>
        <w:t>30.03.2018</w:t>
      </w:r>
      <w:r>
        <w:rPr>
          <w:rFonts w:ascii="Georgia" w:hAnsi="Georgia"/>
          <w:sz w:val="24"/>
          <w:szCs w:val="24"/>
          <w:lang w:val="tr-TR"/>
        </w:rPr>
        <w:t xml:space="preserve"> tarihinde yürürlüğe giren </w:t>
      </w:r>
      <w:r w:rsidRPr="00E54642">
        <w:rPr>
          <w:rFonts w:ascii="Georgia" w:hAnsi="Georgia"/>
          <w:sz w:val="24"/>
          <w:szCs w:val="24"/>
          <w:lang w:val="tr-TR"/>
        </w:rPr>
        <w:t xml:space="preserve">2018/4 sayılı Genelge, birleştirilerek yapılacak genel kurulların öncesinde, sırasında ve sonrasında yapılacak işlemlerin ayrıntılarını anlatıyor. </w:t>
      </w:r>
    </w:p>
    <w:p w:rsidR="002746F8" w:rsidRPr="00E54642" w:rsidRDefault="00381437" w:rsidP="00E54642">
      <w:pPr>
        <w:spacing w:line="276" w:lineRule="auto"/>
        <w:rPr>
          <w:rFonts w:ascii="Georgia" w:hAnsi="Georgia"/>
          <w:sz w:val="24"/>
          <w:szCs w:val="24"/>
          <w:lang w:val="tr-TR"/>
        </w:rPr>
      </w:pPr>
      <w:r>
        <w:rPr>
          <w:rFonts w:ascii="Georgia" w:hAnsi="Georgia"/>
          <w:sz w:val="24"/>
          <w:szCs w:val="24"/>
          <w:lang w:val="tr-TR"/>
        </w:rPr>
        <w:t xml:space="preserve">Genelgeye, </w:t>
      </w:r>
      <w:r w:rsidR="00E54642" w:rsidRPr="00E54642">
        <w:rPr>
          <w:rFonts w:ascii="Georgia" w:hAnsi="Georgia"/>
          <w:sz w:val="24"/>
          <w:szCs w:val="24"/>
          <w:lang w:val="tr-TR"/>
        </w:rPr>
        <w:t>GTB Kooperatif</w:t>
      </w:r>
      <w:r>
        <w:rPr>
          <w:rFonts w:ascii="Georgia" w:hAnsi="Georgia"/>
          <w:sz w:val="24"/>
          <w:szCs w:val="24"/>
          <w:lang w:val="tr-TR"/>
        </w:rPr>
        <w:t xml:space="preserve">çilik Genel Müdürlüğü sitesinin </w:t>
      </w:r>
      <w:r w:rsidR="00E54642" w:rsidRPr="00E54642">
        <w:rPr>
          <w:rFonts w:ascii="Georgia" w:hAnsi="Georgia"/>
          <w:sz w:val="24"/>
          <w:szCs w:val="24"/>
          <w:lang w:val="tr-TR"/>
        </w:rPr>
        <w:t xml:space="preserve">aşağıdaki </w:t>
      </w:r>
      <w:r>
        <w:rPr>
          <w:rFonts w:ascii="Georgia" w:hAnsi="Georgia"/>
          <w:sz w:val="24"/>
          <w:szCs w:val="24"/>
          <w:lang w:val="tr-TR"/>
        </w:rPr>
        <w:t>web adresi</w:t>
      </w:r>
      <w:r w:rsidR="00E54642" w:rsidRPr="00E54642">
        <w:rPr>
          <w:rFonts w:ascii="Georgia" w:hAnsi="Georgia"/>
          <w:sz w:val="24"/>
          <w:szCs w:val="24"/>
          <w:lang w:val="tr-TR"/>
        </w:rPr>
        <w:t xml:space="preserve"> tıklanarak ulaşılabilir:</w:t>
      </w:r>
    </w:p>
    <w:p w:rsidR="001C0BCD" w:rsidRDefault="001C0BCD" w:rsidP="00BB4C2F">
      <w:pPr>
        <w:rPr>
          <w:color w:val="31849B" w:themeColor="accent5" w:themeShade="BF"/>
          <w:lang w:val="tr-TR"/>
        </w:rPr>
      </w:pPr>
      <w:hyperlink r:id="rId8" w:history="1">
        <w:r w:rsidRPr="00BF24FC">
          <w:rPr>
            <w:rStyle w:val="Kpr"/>
            <w:lang w:val="tr-T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http://koop.gtb.gov.tr/data/5abe10fdddee7dd8b423e3d8/birle%C5%9Fik%20genel%20kurul%20genelgesi.pdf</w:t>
        </w:r>
      </w:hyperlink>
    </w:p>
    <w:p w:rsidR="00E54642" w:rsidRDefault="00E54642" w:rsidP="00BB4C2F">
      <w:pPr>
        <w:rPr>
          <w:color w:val="31849B" w:themeColor="accent5" w:themeShade="BF"/>
          <w:lang w:val="tr-TR"/>
        </w:rPr>
      </w:pPr>
      <w:bookmarkStart w:id="0" w:name="_GoBack"/>
      <w:bookmarkEnd w:id="0"/>
    </w:p>
    <w:p w:rsidR="001C0BCD" w:rsidRPr="001C0BCD" w:rsidRDefault="001C0BCD" w:rsidP="00BB4C2F">
      <w:pPr>
        <w:rPr>
          <w:color w:val="31849B" w:themeColor="accent5" w:themeShade="BF"/>
          <w:lang w:val="tr-TR"/>
        </w:rPr>
      </w:pPr>
    </w:p>
    <w:sectPr w:rsidR="001C0BCD" w:rsidRPr="001C0BCD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0B" w:rsidRDefault="00570D0B" w:rsidP="009408B9">
      <w:pPr>
        <w:spacing w:after="0" w:line="240" w:lineRule="auto"/>
      </w:pPr>
      <w:r>
        <w:separator/>
      </w:r>
    </w:p>
  </w:endnote>
  <w:endnote w:type="continuationSeparator" w:id="0">
    <w:p w:rsidR="00570D0B" w:rsidRDefault="00570D0B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0B" w:rsidRDefault="00570D0B" w:rsidP="009408B9">
      <w:pPr>
        <w:spacing w:after="0" w:line="240" w:lineRule="auto"/>
      </w:pPr>
      <w:r>
        <w:separator/>
      </w:r>
    </w:p>
  </w:footnote>
  <w:footnote w:type="continuationSeparator" w:id="0">
    <w:p w:rsidR="00570D0B" w:rsidRDefault="00570D0B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816E8"/>
    <w:rsid w:val="000C3E68"/>
    <w:rsid w:val="000E05CD"/>
    <w:rsid w:val="00104338"/>
    <w:rsid w:val="001105CD"/>
    <w:rsid w:val="0013150A"/>
    <w:rsid w:val="0017201A"/>
    <w:rsid w:val="00174487"/>
    <w:rsid w:val="0018120E"/>
    <w:rsid w:val="001C0BCD"/>
    <w:rsid w:val="001F2AEE"/>
    <w:rsid w:val="00232C80"/>
    <w:rsid w:val="002475D5"/>
    <w:rsid w:val="002610F1"/>
    <w:rsid w:val="00271CDA"/>
    <w:rsid w:val="002746F8"/>
    <w:rsid w:val="00294312"/>
    <w:rsid w:val="002A0776"/>
    <w:rsid w:val="002E2826"/>
    <w:rsid w:val="00310995"/>
    <w:rsid w:val="00326998"/>
    <w:rsid w:val="00334DC4"/>
    <w:rsid w:val="003652DC"/>
    <w:rsid w:val="003759D8"/>
    <w:rsid w:val="00381437"/>
    <w:rsid w:val="00383484"/>
    <w:rsid w:val="003F3627"/>
    <w:rsid w:val="003F66DA"/>
    <w:rsid w:val="004017E8"/>
    <w:rsid w:val="00425231"/>
    <w:rsid w:val="00472AC4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70D0B"/>
    <w:rsid w:val="005B6B65"/>
    <w:rsid w:val="005E4E67"/>
    <w:rsid w:val="005E5C45"/>
    <w:rsid w:val="005F1289"/>
    <w:rsid w:val="00616255"/>
    <w:rsid w:val="00692302"/>
    <w:rsid w:val="006D4ABE"/>
    <w:rsid w:val="00704D4F"/>
    <w:rsid w:val="00742412"/>
    <w:rsid w:val="007870CB"/>
    <w:rsid w:val="007A6DC7"/>
    <w:rsid w:val="007F1D4C"/>
    <w:rsid w:val="008009D0"/>
    <w:rsid w:val="00800CBA"/>
    <w:rsid w:val="0082777E"/>
    <w:rsid w:val="00852BBB"/>
    <w:rsid w:val="00881E77"/>
    <w:rsid w:val="008A2FC6"/>
    <w:rsid w:val="008A546B"/>
    <w:rsid w:val="008D0480"/>
    <w:rsid w:val="008E55A7"/>
    <w:rsid w:val="009279C1"/>
    <w:rsid w:val="009408B9"/>
    <w:rsid w:val="00971D1D"/>
    <w:rsid w:val="00982629"/>
    <w:rsid w:val="009D6077"/>
    <w:rsid w:val="009E2281"/>
    <w:rsid w:val="00A00BEA"/>
    <w:rsid w:val="00A072FE"/>
    <w:rsid w:val="00A65FB5"/>
    <w:rsid w:val="00A738D6"/>
    <w:rsid w:val="00AC316C"/>
    <w:rsid w:val="00B20256"/>
    <w:rsid w:val="00B359D8"/>
    <w:rsid w:val="00B51082"/>
    <w:rsid w:val="00B72983"/>
    <w:rsid w:val="00B839C2"/>
    <w:rsid w:val="00BB4C2F"/>
    <w:rsid w:val="00BC6449"/>
    <w:rsid w:val="00BE3983"/>
    <w:rsid w:val="00C32692"/>
    <w:rsid w:val="00C87F02"/>
    <w:rsid w:val="00C954E5"/>
    <w:rsid w:val="00CC2A7D"/>
    <w:rsid w:val="00CE638D"/>
    <w:rsid w:val="00D029DF"/>
    <w:rsid w:val="00D8232A"/>
    <w:rsid w:val="00D906BE"/>
    <w:rsid w:val="00DC508C"/>
    <w:rsid w:val="00DD620F"/>
    <w:rsid w:val="00DF0127"/>
    <w:rsid w:val="00E43171"/>
    <w:rsid w:val="00E54642"/>
    <w:rsid w:val="00E6741D"/>
    <w:rsid w:val="00E72853"/>
    <w:rsid w:val="00EB2289"/>
    <w:rsid w:val="00ED5498"/>
    <w:rsid w:val="00EE628D"/>
    <w:rsid w:val="00EF41C4"/>
    <w:rsid w:val="00F729AC"/>
    <w:rsid w:val="00F82119"/>
    <w:rsid w:val="00F93F01"/>
    <w:rsid w:val="00FB2A0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op.gtb.gov.tr/data/5abe10fdddee7dd8b423e3d8/birle%C5%9Fik%20genel%20kurul%20genelges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cp:lastPrinted>2018-02-02T08:18:00Z</cp:lastPrinted>
  <dcterms:created xsi:type="dcterms:W3CDTF">2018-04-06T10:47:00Z</dcterms:created>
  <dcterms:modified xsi:type="dcterms:W3CDTF">2018-04-06T10:47:00Z</dcterms:modified>
</cp:coreProperties>
</file>