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B" w:rsidRDefault="00E332A2" w:rsidP="00522307">
      <w:pPr>
        <w:jc w:val="both"/>
        <w:rPr>
          <w:rFonts w:ascii="Tahoma" w:hAnsi="Tahoma" w:cs="Tahoma"/>
          <w:b/>
        </w:rPr>
      </w:pPr>
      <w:r w:rsidRPr="00DF4768">
        <w:rPr>
          <w:rFonts w:ascii="Tahoma" w:hAnsi="Tahoma" w:cs="Tahoma"/>
          <w:b/>
        </w:rPr>
        <w:t>GÜMRÜK VE TİCARET KONSEYİ</w:t>
      </w:r>
      <w:r w:rsidR="00D8715A" w:rsidRPr="00DF4768">
        <w:rPr>
          <w:rFonts w:ascii="Tahoma" w:hAnsi="Tahoma" w:cs="Tahoma"/>
          <w:b/>
        </w:rPr>
        <w:t xml:space="preserve"> 1. GENEL KURULU TOPLANDI</w:t>
      </w:r>
    </w:p>
    <w:p w:rsidR="00DF4768" w:rsidRPr="00DF4768" w:rsidRDefault="00DF4768" w:rsidP="00522307">
      <w:pPr>
        <w:jc w:val="both"/>
        <w:rPr>
          <w:rFonts w:ascii="Tahoma" w:hAnsi="Tahoma" w:cs="Tahoma"/>
          <w:b/>
        </w:rPr>
      </w:pPr>
    </w:p>
    <w:p w:rsidR="00E332A2" w:rsidRPr="00DF4768" w:rsidRDefault="00E332A2" w:rsidP="00522307">
      <w:pPr>
        <w:jc w:val="both"/>
        <w:rPr>
          <w:rFonts w:ascii="Tahoma" w:hAnsi="Tahoma" w:cs="Tahoma"/>
        </w:rPr>
      </w:pPr>
      <w:proofErr w:type="gramStart"/>
      <w:r w:rsidRPr="00DF4768">
        <w:rPr>
          <w:rFonts w:ascii="Tahoma" w:hAnsi="Tahoma" w:cs="Tahoma"/>
        </w:rPr>
        <w:t>Gümrük ve iç ticaret politikalarının oluşturulması ve uygulanması ile ilgili olarak T.C. Gümrük ve Ticaret Bakanlığı’na görüş bildirmek</w:t>
      </w:r>
      <w:r w:rsidR="00CA6906" w:rsidRPr="00DF4768">
        <w:rPr>
          <w:rFonts w:ascii="Tahoma" w:hAnsi="Tahoma" w:cs="Tahoma"/>
        </w:rPr>
        <w:t>, gü</w:t>
      </w:r>
      <w:r w:rsidRPr="00DF4768">
        <w:rPr>
          <w:rFonts w:ascii="Tahoma" w:hAnsi="Tahoma" w:cs="Tahoma"/>
        </w:rPr>
        <w:t xml:space="preserve">mrük ve iç ticaret konularında araştırmalar yapmak, çalışmalarda bulunmak, ekonomik </w:t>
      </w:r>
      <w:r w:rsidR="00284876" w:rsidRPr="00DF4768">
        <w:rPr>
          <w:rFonts w:ascii="Tahoma" w:hAnsi="Tahoma" w:cs="Tahoma"/>
        </w:rPr>
        <w:t>sistemde</w:t>
      </w:r>
      <w:r w:rsidRPr="00DF4768">
        <w:rPr>
          <w:rFonts w:ascii="Tahoma" w:hAnsi="Tahoma" w:cs="Tahoma"/>
        </w:rPr>
        <w:t>ki tüm aktörlerin bu politikalara ortak katılımı ve işbirliği temelinde ve obje</w:t>
      </w:r>
      <w:r w:rsidR="00CA6906" w:rsidRPr="00DF4768">
        <w:rPr>
          <w:rFonts w:ascii="Tahoma" w:hAnsi="Tahoma" w:cs="Tahoma"/>
        </w:rPr>
        <w:t>ktif esaslara göre yönlendirilmesine</w:t>
      </w:r>
      <w:r w:rsidRPr="00DF4768">
        <w:rPr>
          <w:rFonts w:ascii="Tahoma" w:hAnsi="Tahoma" w:cs="Tahoma"/>
        </w:rPr>
        <w:t xml:space="preserve"> katkıda bulunmak amacıyla kurulmuş bir istişari organ olan Gümrük ve Ticaret Konseyi; ilk </w:t>
      </w:r>
      <w:r w:rsidR="007B4E2F" w:rsidRPr="00DF4768">
        <w:rPr>
          <w:rFonts w:ascii="Tahoma" w:hAnsi="Tahoma" w:cs="Tahoma"/>
        </w:rPr>
        <w:t xml:space="preserve">Genel Kurul </w:t>
      </w:r>
      <w:r w:rsidRPr="00DF4768">
        <w:rPr>
          <w:rFonts w:ascii="Tahoma" w:hAnsi="Tahoma" w:cs="Tahoma"/>
        </w:rPr>
        <w:t xml:space="preserve">toplantısını </w:t>
      </w:r>
      <w:r w:rsidR="007304B9" w:rsidRPr="00DF4768">
        <w:rPr>
          <w:rFonts w:ascii="Tahoma" w:hAnsi="Tahoma" w:cs="Tahoma"/>
        </w:rPr>
        <w:t>13 Mayıs 2015</w:t>
      </w:r>
      <w:r w:rsidRPr="00DF4768">
        <w:rPr>
          <w:rFonts w:ascii="Tahoma" w:hAnsi="Tahoma" w:cs="Tahoma"/>
        </w:rPr>
        <w:t xml:space="preserve"> tarihinde İstanbul’da yapmış, Gen</w:t>
      </w:r>
      <w:r w:rsidR="00CA6906" w:rsidRPr="00DF4768">
        <w:rPr>
          <w:rFonts w:ascii="Tahoma" w:hAnsi="Tahoma" w:cs="Tahoma"/>
        </w:rPr>
        <w:t xml:space="preserve">el Başkanımız Muammer NİKSARLI </w:t>
      </w:r>
      <w:r w:rsidRPr="00DF4768">
        <w:rPr>
          <w:rFonts w:ascii="Tahoma" w:hAnsi="Tahoma" w:cs="Tahoma"/>
        </w:rPr>
        <w:t>da bu toplantıya kooperatifçileri temsilen iştirak etmiştir.</w:t>
      </w:r>
      <w:r w:rsidR="007B4E2F" w:rsidRPr="00DF4768">
        <w:rPr>
          <w:rFonts w:ascii="Tahoma" w:hAnsi="Tahoma" w:cs="Tahoma"/>
        </w:rPr>
        <w:t xml:space="preserve"> </w:t>
      </w:r>
      <w:proofErr w:type="gramEnd"/>
    </w:p>
    <w:p w:rsidR="007B4E2F" w:rsidRPr="00DF4768" w:rsidRDefault="00A847A1" w:rsidP="00522307">
      <w:pPr>
        <w:jc w:val="both"/>
        <w:rPr>
          <w:rFonts w:ascii="Tahoma" w:hAnsi="Tahoma" w:cs="Tahoma"/>
        </w:rPr>
      </w:pPr>
      <w:r w:rsidRPr="00DF4768">
        <w:rPr>
          <w:rFonts w:ascii="Tahoma" w:hAnsi="Tahoma" w:cs="Tahoma"/>
        </w:rPr>
        <w:t>Gümrük ve Ticaret Konseyi</w:t>
      </w:r>
      <w:r w:rsidR="00522307" w:rsidRPr="00DF4768">
        <w:rPr>
          <w:rFonts w:ascii="Tahoma" w:hAnsi="Tahoma" w:cs="Tahoma"/>
        </w:rPr>
        <w:t xml:space="preserve"> </w:t>
      </w:r>
      <w:r w:rsidRPr="00DF4768">
        <w:rPr>
          <w:rFonts w:ascii="Tahoma" w:hAnsi="Tahoma" w:cs="Tahoma"/>
        </w:rPr>
        <w:t>’nin;</w:t>
      </w:r>
    </w:p>
    <w:p w:rsidR="007B4E2F" w:rsidRPr="00DF4768" w:rsidRDefault="007B4E2F" w:rsidP="00522307">
      <w:pPr>
        <w:pStyle w:val="ListeParagraf"/>
        <w:numPr>
          <w:ilvl w:val="0"/>
          <w:numId w:val="2"/>
        </w:numPr>
        <w:jc w:val="both"/>
        <w:rPr>
          <w:rFonts w:ascii="Tahoma" w:hAnsi="Tahoma" w:cs="Tahoma"/>
        </w:rPr>
      </w:pPr>
      <w:r w:rsidRPr="00DF4768">
        <w:rPr>
          <w:rFonts w:ascii="Tahoma" w:hAnsi="Tahoma" w:cs="Tahoma"/>
        </w:rPr>
        <w:t xml:space="preserve">T.C. Gümrük ve Ticaret Bakanı, </w:t>
      </w:r>
      <w:r w:rsidR="00421242" w:rsidRPr="00DF4768">
        <w:rPr>
          <w:rFonts w:ascii="Tahoma" w:hAnsi="Tahoma" w:cs="Tahoma"/>
        </w:rPr>
        <w:t xml:space="preserve">Bakan Yardımcısı, Bakanlık </w:t>
      </w:r>
      <w:r w:rsidRPr="00DF4768">
        <w:rPr>
          <w:rFonts w:ascii="Tahoma" w:hAnsi="Tahoma" w:cs="Tahoma"/>
        </w:rPr>
        <w:t>Müsteşarı</w:t>
      </w:r>
      <w:r w:rsidR="00421242" w:rsidRPr="00DF4768">
        <w:rPr>
          <w:rFonts w:ascii="Tahoma" w:hAnsi="Tahoma" w:cs="Tahoma"/>
        </w:rPr>
        <w:t xml:space="preserve">, sekreteryanın bağlı bulunduğu Müsteşar Yardımcısı, Gümrükler Genel Müdürü, Gümrükler Muhafaza Genel Müdürü, İç Ticaret Genel Müdürü, Risk Yönetimi ve Kontrol Genel Müdürü, Tüketicinin Korunması ve Piyasa Gözetimi Genel Müdürü, Esnaf ve </w:t>
      </w:r>
      <w:proofErr w:type="gramStart"/>
      <w:r w:rsidR="00421242" w:rsidRPr="00DF4768">
        <w:rPr>
          <w:rFonts w:ascii="Tahoma" w:hAnsi="Tahoma" w:cs="Tahoma"/>
        </w:rPr>
        <w:t>Sanatkarlar</w:t>
      </w:r>
      <w:proofErr w:type="gramEnd"/>
      <w:r w:rsidR="00421242" w:rsidRPr="00DF4768">
        <w:rPr>
          <w:rFonts w:ascii="Tahoma" w:hAnsi="Tahoma" w:cs="Tahoma"/>
        </w:rPr>
        <w:t xml:space="preserve"> Genel Müdürü, Kooperatifçilik Genel Müdürü, Avrupa Birliği ve Dış İlişkiler Genel Müdürü, Tasfiye Hizmetleri Genel Müdürü ve Strateji Geliştirme Başkanından</w:t>
      </w:r>
      <w:r w:rsidR="00522307" w:rsidRPr="00DF4768">
        <w:rPr>
          <w:rFonts w:ascii="Tahoma" w:hAnsi="Tahoma" w:cs="Tahoma"/>
        </w:rPr>
        <w:t xml:space="preserve"> </w:t>
      </w:r>
      <w:r w:rsidRPr="00DF4768">
        <w:rPr>
          <w:rFonts w:ascii="Tahoma" w:hAnsi="Tahoma" w:cs="Tahoma"/>
        </w:rPr>
        <w:t>oluşan “Doğal Üyeler”,</w:t>
      </w:r>
    </w:p>
    <w:p w:rsidR="00284876" w:rsidRPr="00DF4768" w:rsidRDefault="00284876" w:rsidP="00284876">
      <w:pPr>
        <w:pStyle w:val="ListeParagraf"/>
        <w:jc w:val="both"/>
        <w:rPr>
          <w:rFonts w:ascii="Tahoma" w:hAnsi="Tahoma" w:cs="Tahoma"/>
        </w:rPr>
      </w:pPr>
    </w:p>
    <w:p w:rsidR="007B4E2F" w:rsidRPr="00DF4768" w:rsidRDefault="00421242" w:rsidP="00522307">
      <w:pPr>
        <w:pStyle w:val="ListeParagraf"/>
        <w:numPr>
          <w:ilvl w:val="0"/>
          <w:numId w:val="2"/>
        </w:numPr>
        <w:jc w:val="both"/>
        <w:rPr>
          <w:rFonts w:ascii="Tahoma" w:hAnsi="Tahoma" w:cs="Tahoma"/>
        </w:rPr>
      </w:pPr>
      <w:proofErr w:type="gramStart"/>
      <w:r w:rsidRPr="00DF4768">
        <w:rPr>
          <w:rFonts w:ascii="Tahoma" w:hAnsi="Tahoma" w:cs="Tahoma"/>
        </w:rPr>
        <w:t>T.C. Bil</w:t>
      </w:r>
      <w:r w:rsidR="00284876" w:rsidRPr="00DF4768">
        <w:rPr>
          <w:rFonts w:ascii="Tahoma" w:hAnsi="Tahoma" w:cs="Tahoma"/>
        </w:rPr>
        <w:t xml:space="preserve">im Sanayi ve Teknoloji, </w:t>
      </w:r>
      <w:r w:rsidRPr="00DF4768">
        <w:rPr>
          <w:rFonts w:ascii="Tahoma" w:hAnsi="Tahoma" w:cs="Tahoma"/>
        </w:rPr>
        <w:t>Çalı</w:t>
      </w:r>
      <w:r w:rsidR="00284876" w:rsidRPr="00DF4768">
        <w:rPr>
          <w:rFonts w:ascii="Tahoma" w:hAnsi="Tahoma" w:cs="Tahoma"/>
        </w:rPr>
        <w:t>şma ve Sosyal Güvenlik</w:t>
      </w:r>
      <w:r w:rsidRPr="00DF4768">
        <w:rPr>
          <w:rFonts w:ascii="Tahoma" w:hAnsi="Tahoma" w:cs="Tahoma"/>
        </w:rPr>
        <w:t xml:space="preserve">, </w:t>
      </w:r>
      <w:r w:rsidR="00284876" w:rsidRPr="00DF4768">
        <w:rPr>
          <w:rFonts w:ascii="Tahoma" w:hAnsi="Tahoma" w:cs="Tahoma"/>
        </w:rPr>
        <w:t xml:space="preserve">Ekonomi, </w:t>
      </w:r>
      <w:r w:rsidRPr="00DF4768">
        <w:rPr>
          <w:rFonts w:ascii="Tahoma" w:hAnsi="Tahoma" w:cs="Tahoma"/>
        </w:rPr>
        <w:t>Ene</w:t>
      </w:r>
      <w:r w:rsidR="00284876" w:rsidRPr="00DF4768">
        <w:rPr>
          <w:rFonts w:ascii="Tahoma" w:hAnsi="Tahoma" w:cs="Tahoma"/>
        </w:rPr>
        <w:t xml:space="preserve">rji ve Tabii Kaynaklar, </w:t>
      </w:r>
      <w:r w:rsidRPr="00DF4768">
        <w:rPr>
          <w:rFonts w:ascii="Tahoma" w:hAnsi="Tahoma" w:cs="Tahoma"/>
        </w:rPr>
        <w:t>Gıd</w:t>
      </w:r>
      <w:r w:rsidR="00284876" w:rsidRPr="00DF4768">
        <w:rPr>
          <w:rFonts w:ascii="Tahoma" w:hAnsi="Tahoma" w:cs="Tahoma"/>
        </w:rPr>
        <w:t xml:space="preserve">a Tarım ve Hayvancılık, İçişleri, Kalkınma, Maliye, Sağlık, </w:t>
      </w:r>
      <w:r w:rsidRPr="00DF4768">
        <w:rPr>
          <w:rFonts w:ascii="Tahoma" w:hAnsi="Tahoma" w:cs="Tahoma"/>
        </w:rPr>
        <w:t>Ulaştırma</w:t>
      </w:r>
      <w:r w:rsidR="00284876" w:rsidRPr="00DF4768">
        <w:rPr>
          <w:rFonts w:ascii="Tahoma" w:hAnsi="Tahoma" w:cs="Tahoma"/>
        </w:rPr>
        <w:t xml:space="preserve"> Denizcilik ve Haberleşme bakanlıkları</w:t>
      </w:r>
      <w:r w:rsidRPr="00DF4768">
        <w:rPr>
          <w:rFonts w:ascii="Tahoma" w:hAnsi="Tahoma" w:cs="Tahoma"/>
        </w:rPr>
        <w:t xml:space="preserve">, T.C. </w:t>
      </w:r>
      <w:r w:rsidR="00284876" w:rsidRPr="00DF4768">
        <w:rPr>
          <w:rFonts w:ascii="Tahoma" w:hAnsi="Tahoma" w:cs="Tahoma"/>
        </w:rPr>
        <w:t xml:space="preserve">Başbakanlık Hazine Müsteşarlığı, </w:t>
      </w:r>
      <w:r w:rsidR="007B4E2F" w:rsidRPr="00DF4768">
        <w:rPr>
          <w:rFonts w:ascii="Tahoma" w:hAnsi="Tahoma" w:cs="Tahoma"/>
        </w:rPr>
        <w:t>T.C. Merkez Bankası, Rekabet Kurumu, Enerji Piyasası Düzenleme Kurumu, TAPDK, TÜİK, BTK, SPK, BDDK, KGK, KOSGEB ve TSE’den oluşan “Kamu Kuruluşları</w:t>
      </w:r>
      <w:r w:rsidR="00284876" w:rsidRPr="00DF4768">
        <w:rPr>
          <w:rFonts w:ascii="Tahoma" w:hAnsi="Tahoma" w:cs="Tahoma"/>
        </w:rPr>
        <w:t>”</w:t>
      </w:r>
      <w:r w:rsidR="007B4E2F" w:rsidRPr="00DF4768">
        <w:rPr>
          <w:rFonts w:ascii="Tahoma" w:hAnsi="Tahoma" w:cs="Tahoma"/>
        </w:rPr>
        <w:t>,</w:t>
      </w:r>
      <w:proofErr w:type="gramEnd"/>
    </w:p>
    <w:p w:rsidR="00284876" w:rsidRPr="00DF4768" w:rsidRDefault="00284876" w:rsidP="00284876">
      <w:pPr>
        <w:pStyle w:val="ListeParagraf"/>
        <w:rPr>
          <w:rFonts w:ascii="Tahoma" w:hAnsi="Tahoma" w:cs="Tahoma"/>
        </w:rPr>
      </w:pPr>
    </w:p>
    <w:p w:rsidR="00284876" w:rsidRPr="00DF4768" w:rsidRDefault="00284876" w:rsidP="00284876">
      <w:pPr>
        <w:pStyle w:val="ListeParagraf"/>
        <w:jc w:val="both"/>
        <w:rPr>
          <w:rFonts w:ascii="Tahoma" w:hAnsi="Tahoma" w:cs="Tahoma"/>
        </w:rPr>
      </w:pPr>
    </w:p>
    <w:p w:rsidR="00A847A1" w:rsidRPr="00DF4768" w:rsidRDefault="007B4E2F" w:rsidP="00522307">
      <w:pPr>
        <w:pStyle w:val="ListeParagraf"/>
        <w:numPr>
          <w:ilvl w:val="0"/>
          <w:numId w:val="2"/>
        </w:numPr>
        <w:jc w:val="both"/>
        <w:rPr>
          <w:rFonts w:ascii="Tahoma" w:hAnsi="Tahoma" w:cs="Tahoma"/>
        </w:rPr>
      </w:pPr>
      <w:r w:rsidRPr="00DF4768">
        <w:rPr>
          <w:rFonts w:ascii="Tahoma" w:hAnsi="Tahoma" w:cs="Tahoma"/>
        </w:rPr>
        <w:t xml:space="preserve">TÜRKİYE KOOP ile birlikte TOBB, </w:t>
      </w:r>
      <w:r w:rsidR="009D4385" w:rsidRPr="00DF4768">
        <w:rPr>
          <w:rFonts w:ascii="Tahoma" w:hAnsi="Tahoma" w:cs="Tahoma"/>
        </w:rPr>
        <w:t xml:space="preserve">TESK, TESKOMB, TİM, TÜSİAD, MÜSİAD, TÜMSİAD, Türkiye Bankalar Birliği, TZOB, TÜRMOB, TÜDEF, TÖF, YASED, TÜGİAD, ASKON, Vapur Donatanları ve Acenteleri Derneği, </w:t>
      </w:r>
      <w:r w:rsidR="00A847A1" w:rsidRPr="00DF4768">
        <w:rPr>
          <w:rFonts w:ascii="Tahoma" w:hAnsi="Tahoma" w:cs="Tahoma"/>
        </w:rPr>
        <w:t>UND, UTİKAD, Gümrük Müşavirleri Derneği ve Trakya Birlik’den oluşan “Sivil Toplum Kuruluşları” ,</w:t>
      </w:r>
    </w:p>
    <w:p w:rsidR="00284876" w:rsidRPr="00DF4768" w:rsidRDefault="00284876" w:rsidP="00284876">
      <w:pPr>
        <w:pStyle w:val="ListeParagraf"/>
        <w:jc w:val="both"/>
        <w:rPr>
          <w:rFonts w:ascii="Tahoma" w:hAnsi="Tahoma" w:cs="Tahoma"/>
        </w:rPr>
      </w:pPr>
    </w:p>
    <w:p w:rsidR="007B4E2F" w:rsidRPr="00DF4768" w:rsidRDefault="00A847A1" w:rsidP="00522307">
      <w:pPr>
        <w:pStyle w:val="ListeParagraf"/>
        <w:numPr>
          <w:ilvl w:val="0"/>
          <w:numId w:val="2"/>
        </w:numPr>
        <w:jc w:val="both"/>
        <w:rPr>
          <w:rFonts w:ascii="Tahoma" w:hAnsi="Tahoma" w:cs="Tahoma"/>
        </w:rPr>
      </w:pPr>
      <w:r w:rsidRPr="00DF4768">
        <w:rPr>
          <w:rFonts w:ascii="Tahoma" w:hAnsi="Tahoma" w:cs="Tahoma"/>
        </w:rPr>
        <w:t xml:space="preserve">Bakan tarafından seçilen, gümrük veya ticaret alanlarında deneyimli toplam 8 üyeden oluşan “Seçilmiş Üyeler” den oluşan </w:t>
      </w:r>
      <w:r w:rsidRPr="00DF4768">
        <w:rPr>
          <w:rFonts w:ascii="Tahoma" w:hAnsi="Tahoma" w:cs="Tahoma"/>
          <w:b/>
          <w:u w:val="single"/>
        </w:rPr>
        <w:t xml:space="preserve">Genel </w:t>
      </w:r>
      <w:proofErr w:type="gramStart"/>
      <w:r w:rsidRPr="00DF4768">
        <w:rPr>
          <w:rFonts w:ascii="Tahoma" w:hAnsi="Tahoma" w:cs="Tahoma"/>
          <w:b/>
          <w:u w:val="single"/>
        </w:rPr>
        <w:t>Kurul</w:t>
      </w:r>
      <w:r w:rsidR="007B4E2F" w:rsidRPr="00DF4768">
        <w:rPr>
          <w:rFonts w:ascii="Tahoma" w:hAnsi="Tahoma" w:cs="Tahoma"/>
          <w:b/>
        </w:rPr>
        <w:t xml:space="preserve">  </w:t>
      </w:r>
      <w:r w:rsidRPr="00DF4768">
        <w:rPr>
          <w:rFonts w:ascii="Tahoma" w:hAnsi="Tahoma" w:cs="Tahoma"/>
        </w:rPr>
        <w:t>ile</w:t>
      </w:r>
      <w:proofErr w:type="gramEnd"/>
      <w:r w:rsidR="00CA6906" w:rsidRPr="00DF4768">
        <w:rPr>
          <w:rFonts w:ascii="Tahoma" w:hAnsi="Tahoma" w:cs="Tahoma"/>
        </w:rPr>
        <w:t>,</w:t>
      </w:r>
      <w:r w:rsidRPr="00DF4768">
        <w:rPr>
          <w:rFonts w:ascii="Tahoma" w:hAnsi="Tahoma" w:cs="Tahoma"/>
        </w:rPr>
        <w:t xml:space="preserve"> </w:t>
      </w:r>
    </w:p>
    <w:p w:rsidR="00A847A1" w:rsidRPr="00DF4768" w:rsidRDefault="00A847A1" w:rsidP="00522307">
      <w:pPr>
        <w:pStyle w:val="ListeParagraf"/>
        <w:jc w:val="both"/>
        <w:rPr>
          <w:rFonts w:ascii="Tahoma" w:hAnsi="Tahoma" w:cs="Tahoma"/>
        </w:rPr>
      </w:pPr>
    </w:p>
    <w:p w:rsidR="00A847A1" w:rsidRPr="00DF4768" w:rsidRDefault="00A847A1" w:rsidP="00522307">
      <w:pPr>
        <w:pStyle w:val="ListeParagraf"/>
        <w:jc w:val="both"/>
        <w:rPr>
          <w:rFonts w:ascii="Tahoma" w:hAnsi="Tahoma" w:cs="Tahoma"/>
        </w:rPr>
      </w:pPr>
      <w:r w:rsidRPr="00DF4768">
        <w:rPr>
          <w:rFonts w:ascii="Tahoma" w:hAnsi="Tahoma" w:cs="Tahoma"/>
        </w:rPr>
        <w:t xml:space="preserve">Genel Kurul üyeleri arasından T.C. Gümrük ve Ticaret Bakanı tarafından seçilen 7 kişiden oluşan bir </w:t>
      </w:r>
      <w:r w:rsidRPr="00DF4768">
        <w:rPr>
          <w:rFonts w:ascii="Tahoma" w:hAnsi="Tahoma" w:cs="Tahoma"/>
          <w:b/>
          <w:u w:val="single"/>
        </w:rPr>
        <w:t xml:space="preserve">İcra Kurulu </w:t>
      </w:r>
      <w:r w:rsidRPr="00DF4768">
        <w:rPr>
          <w:rFonts w:ascii="Tahoma" w:hAnsi="Tahoma" w:cs="Tahoma"/>
        </w:rPr>
        <w:t>olmak üzere iki organı bulunmaktadır.</w:t>
      </w:r>
    </w:p>
    <w:p w:rsidR="0078109D" w:rsidRPr="00DF4768" w:rsidRDefault="0078109D" w:rsidP="00522307">
      <w:pPr>
        <w:pStyle w:val="ListeParagraf"/>
        <w:jc w:val="both"/>
        <w:rPr>
          <w:rFonts w:ascii="Tahoma" w:hAnsi="Tahoma" w:cs="Tahoma"/>
        </w:rPr>
      </w:pPr>
    </w:p>
    <w:p w:rsidR="0078109D" w:rsidRPr="00DF4768" w:rsidRDefault="0078109D" w:rsidP="00522307">
      <w:pPr>
        <w:pStyle w:val="ListeParagraf"/>
        <w:jc w:val="both"/>
        <w:rPr>
          <w:rFonts w:ascii="Tahoma" w:hAnsi="Tahoma" w:cs="Tahoma"/>
        </w:rPr>
      </w:pPr>
      <w:r w:rsidRPr="00DF4768">
        <w:rPr>
          <w:rFonts w:ascii="Tahoma" w:hAnsi="Tahoma" w:cs="Tahoma"/>
        </w:rPr>
        <w:t xml:space="preserve">Bunların dışında, İcra Kurulu’nun teklifi ve İcra </w:t>
      </w:r>
      <w:proofErr w:type="gramStart"/>
      <w:r w:rsidRPr="00DF4768">
        <w:rPr>
          <w:rFonts w:ascii="Tahoma" w:hAnsi="Tahoma" w:cs="Tahoma"/>
        </w:rPr>
        <w:t>Kurulu  Başkanı’nın</w:t>
      </w:r>
      <w:proofErr w:type="gramEnd"/>
      <w:r w:rsidRPr="00DF4768">
        <w:rPr>
          <w:rFonts w:ascii="Tahoma" w:hAnsi="Tahoma" w:cs="Tahoma"/>
        </w:rPr>
        <w:t xml:space="preserve"> onayıyla “Çalışma Komisyonları” oluşturulacaktır.</w:t>
      </w:r>
    </w:p>
    <w:p w:rsidR="0078109D" w:rsidRPr="00DF4768" w:rsidRDefault="0078109D" w:rsidP="00522307">
      <w:pPr>
        <w:pStyle w:val="ListeParagraf"/>
        <w:jc w:val="both"/>
        <w:rPr>
          <w:rFonts w:ascii="Tahoma" w:hAnsi="Tahoma" w:cs="Tahoma"/>
        </w:rPr>
      </w:pPr>
    </w:p>
    <w:p w:rsidR="0078109D" w:rsidRDefault="007304B9" w:rsidP="00522307">
      <w:pPr>
        <w:pStyle w:val="ListeParagraf"/>
        <w:jc w:val="both"/>
        <w:rPr>
          <w:rFonts w:ascii="Tahoma" w:hAnsi="Tahoma" w:cs="Tahoma"/>
        </w:rPr>
      </w:pPr>
      <w:r w:rsidRPr="00DF4768">
        <w:rPr>
          <w:rFonts w:ascii="Tahoma" w:hAnsi="Tahoma" w:cs="Tahoma"/>
        </w:rPr>
        <w:t>13 Mayıs 2015</w:t>
      </w:r>
      <w:r w:rsidR="0078109D" w:rsidRPr="00DF4768">
        <w:rPr>
          <w:rFonts w:ascii="Tahoma" w:hAnsi="Tahoma" w:cs="Tahoma"/>
        </w:rPr>
        <w:t xml:space="preserve"> tarihinde İstanbul’da yapılan 1. Genel Kurul toplantısında, Genel Başkanımız Mu</w:t>
      </w:r>
      <w:r w:rsidR="00522307" w:rsidRPr="00DF4768">
        <w:rPr>
          <w:rFonts w:ascii="Tahoma" w:hAnsi="Tahoma" w:cs="Tahoma"/>
        </w:rPr>
        <w:t>ammer NİKSARLI tarafından;</w:t>
      </w:r>
    </w:p>
    <w:p w:rsidR="00DF4768" w:rsidRPr="00DF4768" w:rsidRDefault="00DF4768" w:rsidP="00522307">
      <w:pPr>
        <w:pStyle w:val="ListeParagraf"/>
        <w:jc w:val="both"/>
        <w:rPr>
          <w:rFonts w:ascii="Tahoma" w:hAnsi="Tahoma" w:cs="Tahoma"/>
        </w:rPr>
      </w:pPr>
    </w:p>
    <w:p w:rsidR="0078109D" w:rsidRDefault="00534121" w:rsidP="00522307">
      <w:pPr>
        <w:pStyle w:val="ListeParagraf"/>
        <w:numPr>
          <w:ilvl w:val="0"/>
          <w:numId w:val="3"/>
        </w:numPr>
        <w:jc w:val="both"/>
        <w:rPr>
          <w:rFonts w:ascii="Tahoma" w:hAnsi="Tahoma" w:cs="Tahoma"/>
        </w:rPr>
      </w:pPr>
      <w:r w:rsidRPr="00DF4768">
        <w:rPr>
          <w:rFonts w:ascii="Tahoma" w:hAnsi="Tahoma" w:cs="Tahoma"/>
        </w:rPr>
        <w:lastRenderedPageBreak/>
        <w:t>29.01.2015 tarihli Resmi Gazetede yayınlanarak yürürlüğe giren 6585 sayılı Kanunun 14. Maddesinde “Tedarik ve Dağıtım Kooperatifleri” kurulabileceğinin bahis konusu edildiği, oysa b</w:t>
      </w:r>
      <w:r w:rsidR="00CA6906" w:rsidRPr="00DF4768">
        <w:rPr>
          <w:rFonts w:ascii="Tahoma" w:hAnsi="Tahoma" w:cs="Tahoma"/>
        </w:rPr>
        <w:t>ir</w:t>
      </w:r>
      <w:r w:rsidR="0078109D" w:rsidRPr="00DF4768">
        <w:rPr>
          <w:rFonts w:ascii="Tahoma" w:hAnsi="Tahoma" w:cs="Tahoma"/>
        </w:rPr>
        <w:t xml:space="preserve">çok kooperatifimizin amaçları arasında tedarik ve pazarlama </w:t>
      </w:r>
      <w:r w:rsidR="00522307" w:rsidRPr="00DF4768">
        <w:rPr>
          <w:rFonts w:ascii="Tahoma" w:hAnsi="Tahoma" w:cs="Tahoma"/>
        </w:rPr>
        <w:t xml:space="preserve">konularının </w:t>
      </w:r>
      <w:r w:rsidRPr="00DF4768">
        <w:rPr>
          <w:rFonts w:ascii="Tahoma" w:hAnsi="Tahoma" w:cs="Tahoma"/>
        </w:rPr>
        <w:t xml:space="preserve">zaten </w:t>
      </w:r>
      <w:r w:rsidR="00522307" w:rsidRPr="00DF4768">
        <w:rPr>
          <w:rFonts w:ascii="Tahoma" w:hAnsi="Tahoma" w:cs="Tahoma"/>
        </w:rPr>
        <w:t>mevcut olduğu, b</w:t>
      </w:r>
      <w:r w:rsidR="00CA6906" w:rsidRPr="00DF4768">
        <w:rPr>
          <w:rFonts w:ascii="Tahoma" w:hAnsi="Tahoma" w:cs="Tahoma"/>
        </w:rPr>
        <w:t>u nedenle;</w:t>
      </w:r>
      <w:r w:rsidR="0078109D" w:rsidRPr="00DF4768">
        <w:rPr>
          <w:rFonts w:ascii="Tahoma" w:hAnsi="Tahoma" w:cs="Tahoma"/>
        </w:rPr>
        <w:t xml:space="preserve"> tedarik ve pazarlama amaçlı yeni kooperatifler kurmak yerine, bu kooperatiflerimiz</w:t>
      </w:r>
      <w:r w:rsidR="00522307" w:rsidRPr="00DF4768">
        <w:rPr>
          <w:rFonts w:ascii="Tahoma" w:hAnsi="Tahoma" w:cs="Tahoma"/>
        </w:rPr>
        <w:t>in değerlendirilmesinin gerektiği,</w:t>
      </w:r>
    </w:p>
    <w:p w:rsidR="00DF4768" w:rsidRPr="00DF4768" w:rsidRDefault="00DF4768" w:rsidP="00DF4768">
      <w:pPr>
        <w:pStyle w:val="ListeParagraf"/>
        <w:ind w:left="1440"/>
        <w:jc w:val="both"/>
        <w:rPr>
          <w:rFonts w:ascii="Tahoma" w:hAnsi="Tahoma" w:cs="Tahoma"/>
        </w:rPr>
      </w:pPr>
    </w:p>
    <w:p w:rsidR="0078109D" w:rsidRDefault="0078109D" w:rsidP="00522307">
      <w:pPr>
        <w:pStyle w:val="ListeParagraf"/>
        <w:numPr>
          <w:ilvl w:val="0"/>
          <w:numId w:val="3"/>
        </w:numPr>
        <w:jc w:val="both"/>
        <w:rPr>
          <w:rFonts w:ascii="Tahoma" w:hAnsi="Tahoma" w:cs="Tahoma"/>
        </w:rPr>
      </w:pPr>
      <w:r w:rsidRPr="00DF4768">
        <w:rPr>
          <w:rFonts w:ascii="Tahoma" w:hAnsi="Tahoma" w:cs="Tahoma"/>
        </w:rPr>
        <w:t>Kooperatiflerin faaliye</w:t>
      </w:r>
      <w:r w:rsidR="00CA6906" w:rsidRPr="00DF4768">
        <w:rPr>
          <w:rFonts w:ascii="Tahoma" w:hAnsi="Tahoma" w:cs="Tahoma"/>
        </w:rPr>
        <w:t>tlerine ilişkin istatistiki ver</w:t>
      </w:r>
      <w:r w:rsidRPr="00DF4768">
        <w:rPr>
          <w:rFonts w:ascii="Tahoma" w:hAnsi="Tahoma" w:cs="Tahoma"/>
        </w:rPr>
        <w:t>ilerin bulunmaması nedeniyle, kooperatifler</w:t>
      </w:r>
      <w:r w:rsidR="00522307" w:rsidRPr="00DF4768">
        <w:rPr>
          <w:rFonts w:ascii="Tahoma" w:hAnsi="Tahoma" w:cs="Tahoma"/>
        </w:rPr>
        <w:t>in</w:t>
      </w:r>
      <w:r w:rsidRPr="00DF4768">
        <w:rPr>
          <w:rFonts w:ascii="Tahoma" w:hAnsi="Tahoma" w:cs="Tahoma"/>
        </w:rPr>
        <w:t xml:space="preserve"> gereğince de</w:t>
      </w:r>
      <w:r w:rsidR="00522307" w:rsidRPr="00DF4768">
        <w:rPr>
          <w:rFonts w:ascii="Tahoma" w:hAnsi="Tahoma" w:cs="Tahoma"/>
        </w:rPr>
        <w:t>ğerlendirilemediği</w:t>
      </w:r>
      <w:r w:rsidRPr="00DF4768">
        <w:rPr>
          <w:rFonts w:ascii="Tahoma" w:hAnsi="Tahoma" w:cs="Tahoma"/>
        </w:rPr>
        <w:t xml:space="preserve">, </w:t>
      </w:r>
      <w:r w:rsidR="00522307" w:rsidRPr="00DF4768">
        <w:rPr>
          <w:rFonts w:ascii="Tahoma" w:hAnsi="Tahoma" w:cs="Tahoma"/>
        </w:rPr>
        <w:t xml:space="preserve">kooperatiflerin </w:t>
      </w:r>
      <w:r w:rsidRPr="00DF4768">
        <w:rPr>
          <w:rFonts w:ascii="Tahoma" w:hAnsi="Tahoma" w:cs="Tahoma"/>
        </w:rPr>
        <w:t>Türkiye ekonomisine katkıları</w:t>
      </w:r>
      <w:r w:rsidR="00522307" w:rsidRPr="00DF4768">
        <w:rPr>
          <w:rFonts w:ascii="Tahoma" w:hAnsi="Tahoma" w:cs="Tahoma"/>
        </w:rPr>
        <w:t>nın</w:t>
      </w:r>
      <w:r w:rsidRPr="00DF4768">
        <w:rPr>
          <w:rFonts w:ascii="Tahoma" w:hAnsi="Tahoma" w:cs="Tahoma"/>
        </w:rPr>
        <w:t xml:space="preserve"> bilinememekte</w:t>
      </w:r>
      <w:r w:rsidR="00522307" w:rsidRPr="00DF4768">
        <w:rPr>
          <w:rFonts w:ascii="Tahoma" w:hAnsi="Tahoma" w:cs="Tahoma"/>
        </w:rPr>
        <w:t xml:space="preserve"> olduğu</w:t>
      </w:r>
      <w:r w:rsidRPr="00DF4768">
        <w:rPr>
          <w:rFonts w:ascii="Tahoma" w:hAnsi="Tahoma" w:cs="Tahoma"/>
        </w:rPr>
        <w:t>, kooperatifler</w:t>
      </w:r>
      <w:r w:rsidR="00522307" w:rsidRPr="00DF4768">
        <w:rPr>
          <w:rFonts w:ascii="Tahoma" w:hAnsi="Tahoma" w:cs="Tahoma"/>
        </w:rPr>
        <w:t>in yeterince anlaşılamadığı,</w:t>
      </w:r>
      <w:r w:rsidR="00534121" w:rsidRPr="00DF4768">
        <w:rPr>
          <w:rFonts w:ascii="Tahoma" w:hAnsi="Tahoma" w:cs="Tahoma"/>
        </w:rPr>
        <w:t xml:space="preserve"> </w:t>
      </w:r>
      <w:proofErr w:type="spellStart"/>
      <w:r w:rsidR="00306825">
        <w:rPr>
          <w:rFonts w:ascii="Tahoma" w:hAnsi="Tahoma" w:cs="Tahoma"/>
        </w:rPr>
        <w:t>T.C.Gümrük</w:t>
      </w:r>
      <w:proofErr w:type="spellEnd"/>
      <w:r w:rsidR="00306825">
        <w:rPr>
          <w:rFonts w:ascii="Tahoma" w:hAnsi="Tahoma" w:cs="Tahoma"/>
        </w:rPr>
        <w:t xml:space="preserve"> ve Ticaret, </w:t>
      </w:r>
      <w:proofErr w:type="spellStart"/>
      <w:r w:rsidR="00306825">
        <w:rPr>
          <w:rFonts w:ascii="Tahoma" w:hAnsi="Tahoma" w:cs="Tahoma"/>
        </w:rPr>
        <w:t>GıdaTarım</w:t>
      </w:r>
      <w:proofErr w:type="spellEnd"/>
      <w:r w:rsidR="00306825">
        <w:rPr>
          <w:rFonts w:ascii="Tahoma" w:hAnsi="Tahoma" w:cs="Tahoma"/>
        </w:rPr>
        <w:t xml:space="preserve"> ve Hayvancılık, Çevre ve Şehircilik, Kalkınma Bakanlıkları</w:t>
      </w:r>
      <w:bookmarkStart w:id="0" w:name="_GoBack"/>
      <w:bookmarkEnd w:id="0"/>
      <w:r w:rsidR="00306825">
        <w:rPr>
          <w:rFonts w:ascii="Tahoma" w:hAnsi="Tahoma" w:cs="Tahoma"/>
        </w:rPr>
        <w:t>, Türkiye</w:t>
      </w:r>
      <w:r w:rsidR="002841D9" w:rsidRPr="00DF4768">
        <w:rPr>
          <w:rFonts w:ascii="Tahoma" w:hAnsi="Tahoma" w:cs="Tahoma"/>
        </w:rPr>
        <w:t xml:space="preserve"> İstatistik Kurumu, </w:t>
      </w:r>
      <w:r w:rsidR="00306825">
        <w:rPr>
          <w:rFonts w:ascii="Tahoma" w:hAnsi="Tahoma" w:cs="Tahoma"/>
        </w:rPr>
        <w:t xml:space="preserve">Gelir İdaresi Başkanlığı, Sosyal Güvenlik Kurumu Başkanlığı, TOBB, </w:t>
      </w:r>
      <w:r w:rsidR="002841D9" w:rsidRPr="00DF4768">
        <w:rPr>
          <w:rFonts w:ascii="Tahoma" w:hAnsi="Tahoma" w:cs="Tahoma"/>
        </w:rPr>
        <w:t xml:space="preserve">ILO, </w:t>
      </w:r>
      <w:r w:rsidR="00306825">
        <w:rPr>
          <w:rFonts w:ascii="Tahoma" w:hAnsi="Tahoma" w:cs="Tahoma"/>
        </w:rPr>
        <w:t>Türkiye Sigorta Birliği, İstanbul Sanayi Odası</w:t>
      </w:r>
      <w:r w:rsidR="002841D9" w:rsidRPr="00DF4768">
        <w:rPr>
          <w:rFonts w:ascii="Tahoma" w:hAnsi="Tahoma" w:cs="Tahoma"/>
        </w:rPr>
        <w:t xml:space="preserve"> ve </w:t>
      </w:r>
      <w:r w:rsidR="00306825">
        <w:rPr>
          <w:rFonts w:ascii="Tahoma" w:hAnsi="Tahoma" w:cs="Tahoma"/>
        </w:rPr>
        <w:t xml:space="preserve">Türkiye Milli Kooperatifler Birliği, Türkiye Tarım Kredi Kooperatifleri Merkez Birliği, Türkiye Esnaf ve </w:t>
      </w:r>
      <w:proofErr w:type="gramStart"/>
      <w:r w:rsidR="00306825">
        <w:rPr>
          <w:rFonts w:ascii="Tahoma" w:hAnsi="Tahoma" w:cs="Tahoma"/>
        </w:rPr>
        <w:t>Sanatkarlar</w:t>
      </w:r>
      <w:proofErr w:type="gramEnd"/>
      <w:r w:rsidR="00306825">
        <w:rPr>
          <w:rFonts w:ascii="Tahoma" w:hAnsi="Tahoma" w:cs="Tahoma"/>
        </w:rPr>
        <w:t xml:space="preserve"> Kredi ve Kefalet Kooperatifleri Merkez Birliği, Pancar Ekicileri Kooperatifleri Birliği, Türkiye Ormancılık Kooperatifleri Merkez Birliği’nden </w:t>
      </w:r>
      <w:r w:rsidR="002841D9" w:rsidRPr="00DF4768">
        <w:rPr>
          <w:rFonts w:ascii="Tahoma" w:hAnsi="Tahoma" w:cs="Tahoma"/>
        </w:rPr>
        <w:t>koop</w:t>
      </w:r>
      <w:r w:rsidR="00306825">
        <w:rPr>
          <w:rFonts w:ascii="Tahoma" w:hAnsi="Tahoma" w:cs="Tahoma"/>
        </w:rPr>
        <w:t>eratifçiler</w:t>
      </w:r>
      <w:r w:rsidR="002841D9" w:rsidRPr="00DF4768">
        <w:rPr>
          <w:rFonts w:ascii="Tahoma" w:hAnsi="Tahoma" w:cs="Tahoma"/>
        </w:rPr>
        <w:t>in katılımıyla başlatılan “Kooperatif İstatistikleri” çalışmasının Gümrük ve Ticaret Konseyince de desteklenmesinin, kooperatiflerin önemi ve fonksiyonlarının anlaşılmasına katkıda bulunacağı,</w:t>
      </w:r>
    </w:p>
    <w:p w:rsidR="00DF4768" w:rsidRPr="00DF4768" w:rsidRDefault="00DF4768" w:rsidP="00DF4768">
      <w:pPr>
        <w:pStyle w:val="ListeParagraf"/>
        <w:rPr>
          <w:rFonts w:ascii="Tahoma" w:hAnsi="Tahoma" w:cs="Tahoma"/>
        </w:rPr>
      </w:pPr>
    </w:p>
    <w:p w:rsidR="00DF4768" w:rsidRPr="00DF4768" w:rsidRDefault="00DF4768" w:rsidP="00DF4768">
      <w:pPr>
        <w:pStyle w:val="ListeParagraf"/>
        <w:ind w:left="1440"/>
        <w:jc w:val="both"/>
        <w:rPr>
          <w:rFonts w:ascii="Tahoma" w:hAnsi="Tahoma" w:cs="Tahoma"/>
        </w:rPr>
      </w:pPr>
    </w:p>
    <w:p w:rsidR="00522307" w:rsidRPr="00DF4768" w:rsidRDefault="00306825" w:rsidP="00522307">
      <w:pPr>
        <w:pStyle w:val="ListeParagraf"/>
        <w:numPr>
          <w:ilvl w:val="0"/>
          <w:numId w:val="3"/>
        </w:numPr>
        <w:jc w:val="both"/>
        <w:rPr>
          <w:rFonts w:ascii="Tahoma" w:hAnsi="Tahoma" w:cs="Tahoma"/>
        </w:rPr>
      </w:pPr>
      <w:proofErr w:type="gramStart"/>
      <w:r>
        <w:rPr>
          <w:rFonts w:ascii="Tahoma" w:hAnsi="Tahoma" w:cs="Tahoma"/>
        </w:rPr>
        <w:t>10-13</w:t>
      </w:r>
      <w:r w:rsidR="00534121" w:rsidRPr="00DF4768">
        <w:rPr>
          <w:rFonts w:ascii="Tahoma" w:hAnsi="Tahoma" w:cs="Tahoma"/>
        </w:rPr>
        <w:t xml:space="preserve"> </w:t>
      </w:r>
      <w:r w:rsidR="0078109D" w:rsidRPr="00DF4768">
        <w:rPr>
          <w:rFonts w:ascii="Tahoma" w:hAnsi="Tahoma" w:cs="Tahoma"/>
        </w:rPr>
        <w:t>Kasım</w:t>
      </w:r>
      <w:r w:rsidR="00534121" w:rsidRPr="00DF4768">
        <w:rPr>
          <w:rFonts w:ascii="Tahoma" w:hAnsi="Tahoma" w:cs="Tahoma"/>
        </w:rPr>
        <w:t>/2015</w:t>
      </w:r>
      <w:r w:rsidR="0078109D" w:rsidRPr="00DF4768">
        <w:rPr>
          <w:rFonts w:ascii="Tahoma" w:hAnsi="Tahoma" w:cs="Tahoma"/>
        </w:rPr>
        <w:t xml:space="preserve"> ayında Antalya’da yapılacak ICA Genel Kurulu ve </w:t>
      </w:r>
      <w:r w:rsidR="00522307" w:rsidRPr="00DF4768">
        <w:rPr>
          <w:rFonts w:ascii="Tahoma" w:hAnsi="Tahoma" w:cs="Tahoma"/>
        </w:rPr>
        <w:t>Konferansına 97 ülkeden binlerce katılımcı gelecek olması</w:t>
      </w:r>
      <w:r w:rsidR="002841D9" w:rsidRPr="00DF4768">
        <w:rPr>
          <w:rFonts w:ascii="Tahoma" w:hAnsi="Tahoma" w:cs="Tahoma"/>
        </w:rPr>
        <w:t>, toplantının yapılacağı otelde 20 adet stant kurulacağı ve bu stantlarda kooperatiflerin ürünlerinin sergileneceği</w:t>
      </w:r>
      <w:r w:rsidR="00522307" w:rsidRPr="00DF4768">
        <w:rPr>
          <w:rFonts w:ascii="Tahoma" w:hAnsi="Tahoma" w:cs="Tahoma"/>
        </w:rPr>
        <w:t xml:space="preserve">, </w:t>
      </w:r>
      <w:r w:rsidR="00DF4768" w:rsidRPr="00DF4768">
        <w:rPr>
          <w:rFonts w:ascii="Tahoma" w:hAnsi="Tahoma" w:cs="Tahoma"/>
        </w:rPr>
        <w:t xml:space="preserve">Konferans ve Genel Kurul toplantısının aynı zamanda bir uluslararası fuar fonksiyonunu da yerine getirecek olmasının </w:t>
      </w:r>
      <w:r w:rsidR="00522307" w:rsidRPr="00DF4768">
        <w:rPr>
          <w:rFonts w:ascii="Tahoma" w:hAnsi="Tahoma" w:cs="Tahoma"/>
        </w:rPr>
        <w:t>ülkemizin tanıtımı, uluslararası ilişkiler ve dış ticaret açısından önemi vurgulanarak, T.C. Gümrü</w:t>
      </w:r>
      <w:r w:rsidR="003701CA" w:rsidRPr="00DF4768">
        <w:rPr>
          <w:rFonts w:ascii="Tahoma" w:hAnsi="Tahoma" w:cs="Tahoma"/>
        </w:rPr>
        <w:t>k ve Ticaret Bakanlığı’nın da bu</w:t>
      </w:r>
      <w:r w:rsidR="00522307" w:rsidRPr="00DF4768">
        <w:rPr>
          <w:rFonts w:ascii="Tahoma" w:hAnsi="Tahoma" w:cs="Tahoma"/>
        </w:rPr>
        <w:t xml:space="preserve"> toplantıda üst düzeyde bir koordinasyon g</w:t>
      </w:r>
      <w:r w:rsidR="003701CA" w:rsidRPr="00DF4768">
        <w:rPr>
          <w:rFonts w:ascii="Tahoma" w:hAnsi="Tahoma" w:cs="Tahoma"/>
        </w:rPr>
        <w:t>örevi üstlenmesinin gerekliliği</w:t>
      </w:r>
      <w:proofErr w:type="gramEnd"/>
    </w:p>
    <w:p w:rsidR="00522307" w:rsidRPr="00DF4768" w:rsidRDefault="00522307" w:rsidP="00522307">
      <w:pPr>
        <w:pStyle w:val="ListeParagraf"/>
        <w:ind w:left="1440"/>
        <w:jc w:val="both"/>
        <w:rPr>
          <w:rFonts w:ascii="Tahoma" w:hAnsi="Tahoma" w:cs="Tahoma"/>
        </w:rPr>
      </w:pPr>
    </w:p>
    <w:p w:rsidR="00522307" w:rsidRDefault="003701CA" w:rsidP="00522307">
      <w:pPr>
        <w:pStyle w:val="ListeParagraf"/>
        <w:ind w:left="1440"/>
        <w:jc w:val="both"/>
        <w:rPr>
          <w:rFonts w:ascii="Tahoma" w:hAnsi="Tahoma" w:cs="Tahoma"/>
        </w:rPr>
      </w:pPr>
      <w:proofErr w:type="gramStart"/>
      <w:r w:rsidRPr="00DF4768">
        <w:rPr>
          <w:rFonts w:ascii="Tahoma" w:hAnsi="Tahoma" w:cs="Tahoma"/>
        </w:rPr>
        <w:t>k</w:t>
      </w:r>
      <w:r w:rsidR="00522307" w:rsidRPr="00DF4768">
        <w:rPr>
          <w:rFonts w:ascii="Tahoma" w:hAnsi="Tahoma" w:cs="Tahoma"/>
        </w:rPr>
        <w:t>onuları</w:t>
      </w:r>
      <w:proofErr w:type="gramEnd"/>
      <w:r w:rsidR="00522307" w:rsidRPr="00DF4768">
        <w:rPr>
          <w:rFonts w:ascii="Tahoma" w:hAnsi="Tahoma" w:cs="Tahoma"/>
        </w:rPr>
        <w:t xml:space="preserve"> dile getirilmiştir.</w:t>
      </w:r>
    </w:p>
    <w:p w:rsidR="00DF4768" w:rsidRPr="00DF4768" w:rsidRDefault="00DF4768" w:rsidP="00522307">
      <w:pPr>
        <w:pStyle w:val="ListeParagraf"/>
        <w:ind w:left="1440"/>
        <w:jc w:val="both"/>
        <w:rPr>
          <w:rFonts w:ascii="Tahoma" w:hAnsi="Tahoma" w:cs="Tahoma"/>
        </w:rPr>
      </w:pPr>
    </w:p>
    <w:p w:rsidR="00522307" w:rsidRPr="00DF4768" w:rsidRDefault="00522307" w:rsidP="00522307">
      <w:pPr>
        <w:pStyle w:val="ListeParagraf"/>
        <w:ind w:left="1440"/>
        <w:jc w:val="both"/>
        <w:rPr>
          <w:rFonts w:ascii="Tahoma" w:hAnsi="Tahoma" w:cs="Tahoma"/>
        </w:rPr>
      </w:pPr>
    </w:p>
    <w:p w:rsidR="0078109D" w:rsidRPr="00DF4768" w:rsidRDefault="00522307" w:rsidP="00522307">
      <w:pPr>
        <w:pStyle w:val="ListeParagraf"/>
        <w:ind w:left="1440"/>
        <w:jc w:val="both"/>
        <w:rPr>
          <w:rFonts w:ascii="Tahoma" w:hAnsi="Tahoma" w:cs="Tahoma"/>
        </w:rPr>
      </w:pPr>
      <w:r w:rsidRPr="00DF4768">
        <w:rPr>
          <w:rFonts w:ascii="Tahoma" w:hAnsi="Tahoma" w:cs="Tahoma"/>
        </w:rPr>
        <w:t xml:space="preserve">Gümrük ve Ticaret Konseyi’nin, ekonominin aktörleri arasındaki iletişimi artırarak, </w:t>
      </w:r>
      <w:r w:rsidR="003701CA" w:rsidRPr="00DF4768">
        <w:rPr>
          <w:rFonts w:ascii="Tahoma" w:hAnsi="Tahoma" w:cs="Tahoma"/>
        </w:rPr>
        <w:t xml:space="preserve">kooperatiflerin </w:t>
      </w:r>
      <w:r w:rsidRPr="00DF4768">
        <w:rPr>
          <w:rFonts w:ascii="Tahoma" w:hAnsi="Tahoma" w:cs="Tahoma"/>
        </w:rPr>
        <w:t>sorunların</w:t>
      </w:r>
      <w:r w:rsidR="003701CA" w:rsidRPr="00DF4768">
        <w:rPr>
          <w:rFonts w:ascii="Tahoma" w:hAnsi="Tahoma" w:cs="Tahoma"/>
        </w:rPr>
        <w:t>ın da</w:t>
      </w:r>
      <w:r w:rsidRPr="00DF4768">
        <w:rPr>
          <w:rFonts w:ascii="Tahoma" w:hAnsi="Tahoma" w:cs="Tahoma"/>
        </w:rPr>
        <w:t xml:space="preserve"> tespit ve çözümünde önemli bir rol oynayacağı düşünülmektedir.</w:t>
      </w:r>
    </w:p>
    <w:p w:rsidR="00E332A2" w:rsidRDefault="00E332A2">
      <w:r>
        <w:t xml:space="preserve"> </w:t>
      </w:r>
    </w:p>
    <w:sectPr w:rsidR="00E332A2" w:rsidSect="00C24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5EF"/>
    <w:multiLevelType w:val="hybridMultilevel"/>
    <w:tmpl w:val="B120BF36"/>
    <w:lvl w:ilvl="0" w:tplc="61BE133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3924A0"/>
    <w:multiLevelType w:val="hybridMultilevel"/>
    <w:tmpl w:val="66A6509C"/>
    <w:lvl w:ilvl="0" w:tplc="61BE133C">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641697"/>
    <w:multiLevelType w:val="hybridMultilevel"/>
    <w:tmpl w:val="89BA15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compat>
    <w:compatSetting w:name="compatibilityMode" w:uri="http://schemas.microsoft.com/office/word" w:val="12"/>
  </w:compat>
  <w:rsids>
    <w:rsidRoot w:val="00E332A2"/>
    <w:rsid w:val="0001426E"/>
    <w:rsid w:val="002841D9"/>
    <w:rsid w:val="00284876"/>
    <w:rsid w:val="00306825"/>
    <w:rsid w:val="003701CA"/>
    <w:rsid w:val="00421242"/>
    <w:rsid w:val="00522307"/>
    <w:rsid w:val="00534121"/>
    <w:rsid w:val="007304B9"/>
    <w:rsid w:val="0078109D"/>
    <w:rsid w:val="007B4E2F"/>
    <w:rsid w:val="009D4385"/>
    <w:rsid w:val="00A847A1"/>
    <w:rsid w:val="00C2455B"/>
    <w:rsid w:val="00CA6906"/>
    <w:rsid w:val="00D8715A"/>
    <w:rsid w:val="00DF4768"/>
    <w:rsid w:val="00E332A2"/>
    <w:rsid w:val="00E70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5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B4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677</Words>
  <Characters>3864</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cafer çatalbaş</cp:lastModifiedBy>
  <cp:revision>10</cp:revision>
  <dcterms:created xsi:type="dcterms:W3CDTF">2015-06-10T17:48:00Z</dcterms:created>
  <dcterms:modified xsi:type="dcterms:W3CDTF">2015-06-11T11:58:00Z</dcterms:modified>
</cp:coreProperties>
</file>