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54" w:rsidRPr="00BC4559" w:rsidRDefault="004B1954" w:rsidP="004B1954">
      <w:pPr>
        <w:pStyle w:val="Alliancetitle3"/>
        <w:jc w:val="center"/>
        <w:rPr>
          <w:rFonts w:ascii="Tahoma" w:hAnsi="Tahoma" w:cs="Tahoma"/>
          <w:sz w:val="40"/>
          <w:szCs w:val="40"/>
          <w:lang w:val="tr-TR"/>
        </w:rPr>
      </w:pPr>
      <w:r w:rsidRPr="00BC4559">
        <w:rPr>
          <w:rFonts w:ascii="Tahoma" w:hAnsi="Tahoma" w:cs="Tahoma"/>
          <w:sz w:val="40"/>
          <w:szCs w:val="40"/>
          <w:lang w:val="tr-TR"/>
        </w:rPr>
        <w:t xml:space="preserve">ICA Asya-Pasifik Bölge Örgütü </w:t>
      </w:r>
    </w:p>
    <w:p w:rsidR="004B1954" w:rsidRPr="00BC4559" w:rsidRDefault="004B1954" w:rsidP="004B1954">
      <w:pPr>
        <w:pStyle w:val="Alliancetitle3"/>
        <w:jc w:val="center"/>
        <w:rPr>
          <w:rFonts w:ascii="Tahoma" w:hAnsi="Tahoma" w:cs="Tahoma"/>
          <w:sz w:val="40"/>
          <w:szCs w:val="40"/>
          <w:lang w:val="tr-TR"/>
        </w:rPr>
      </w:pPr>
      <w:r w:rsidRPr="00BC4559">
        <w:rPr>
          <w:rFonts w:ascii="Tahoma" w:hAnsi="Tahoma" w:cs="Tahoma"/>
          <w:sz w:val="40"/>
          <w:szCs w:val="40"/>
          <w:lang w:val="tr-TR"/>
        </w:rPr>
        <w:t>Orta Asya’da Kooperatiflerin geliştirilmesi çalışmalarına başladı</w:t>
      </w:r>
    </w:p>
    <w:p w:rsidR="004B1954" w:rsidRPr="00BC4559" w:rsidRDefault="00BC4559" w:rsidP="00BC4559">
      <w:pPr>
        <w:jc w:val="left"/>
        <w:rPr>
          <w:lang w:val="tr-TR"/>
        </w:rPr>
      </w:pPr>
      <w:r>
        <w:rPr>
          <w:noProof/>
          <w:lang w:val="tr-TR" w:eastAsia="tr-TR"/>
        </w:rPr>
        <w:drawing>
          <wp:inline distT="0" distB="0" distL="0" distR="0">
            <wp:extent cx="5760720" cy="4320540"/>
            <wp:effectExtent l="0" t="0" r="0" b="3810"/>
            <wp:docPr id="1" name="Resim 1" descr="C:\Users\tmkb_000\Desktop\19598664_10156016275791754_12143384447517786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kb_000\Desktop\19598664_10156016275791754_1214338444751778683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4B1954" w:rsidRPr="00BC4559" w:rsidRDefault="00666074" w:rsidP="004B1954">
      <w:pPr>
        <w:pStyle w:val="ListeParagraf"/>
        <w:numPr>
          <w:ilvl w:val="0"/>
          <w:numId w:val="11"/>
        </w:numPr>
        <w:jc w:val="left"/>
        <w:rPr>
          <w:rFonts w:ascii="Tahoma" w:hAnsi="Tahoma" w:cs="Tahoma"/>
          <w:b/>
          <w:sz w:val="28"/>
          <w:szCs w:val="28"/>
          <w:lang w:val="tr-TR"/>
        </w:rPr>
      </w:pPr>
      <w:r w:rsidRPr="00BC4559">
        <w:rPr>
          <w:rFonts w:ascii="Tahoma" w:hAnsi="Tahoma" w:cs="Tahoma"/>
          <w:b/>
          <w:sz w:val="28"/>
          <w:szCs w:val="28"/>
          <w:lang w:val="tr-TR"/>
        </w:rPr>
        <w:t>30</w:t>
      </w:r>
      <w:r w:rsidR="004B1954" w:rsidRPr="00BC4559">
        <w:rPr>
          <w:rFonts w:ascii="Tahoma" w:hAnsi="Tahoma" w:cs="Tahoma"/>
          <w:b/>
          <w:sz w:val="28"/>
          <w:szCs w:val="28"/>
          <w:lang w:val="tr-TR"/>
        </w:rPr>
        <w:t xml:space="preserve"> Haziran – </w:t>
      </w:r>
      <w:r w:rsidRPr="00BC4559">
        <w:rPr>
          <w:rFonts w:ascii="Tahoma" w:hAnsi="Tahoma" w:cs="Tahoma"/>
          <w:b/>
          <w:sz w:val="28"/>
          <w:szCs w:val="28"/>
          <w:lang w:val="tr-TR"/>
        </w:rPr>
        <w:t>2</w:t>
      </w:r>
      <w:r w:rsidR="004B1954" w:rsidRPr="00BC4559">
        <w:rPr>
          <w:rFonts w:ascii="Tahoma" w:hAnsi="Tahoma" w:cs="Tahoma"/>
          <w:b/>
          <w:sz w:val="28"/>
          <w:szCs w:val="28"/>
          <w:lang w:val="tr-TR"/>
        </w:rPr>
        <w:t xml:space="preserve"> Temmuz tarihleri arasında Kırgızistan’ın Başkenti </w:t>
      </w:r>
      <w:r w:rsidR="00BC4559" w:rsidRPr="00BC4559">
        <w:rPr>
          <w:rFonts w:ascii="Tahoma" w:hAnsi="Tahoma" w:cs="Tahoma"/>
          <w:b/>
          <w:sz w:val="28"/>
          <w:szCs w:val="28"/>
          <w:lang w:val="tr-TR"/>
        </w:rPr>
        <w:t>Bişkek’te</w:t>
      </w:r>
      <w:r w:rsidR="004B1954" w:rsidRPr="00BC4559">
        <w:rPr>
          <w:rFonts w:ascii="Tahoma" w:hAnsi="Tahoma" w:cs="Tahoma"/>
          <w:b/>
          <w:sz w:val="28"/>
          <w:szCs w:val="28"/>
          <w:lang w:val="tr-TR"/>
        </w:rPr>
        <w:t xml:space="preserve"> düzenlenen Forumu arkadaşımız Prof. Hüseyin Polat yönetti</w:t>
      </w:r>
    </w:p>
    <w:p w:rsidR="004B1954" w:rsidRPr="00BC4559" w:rsidRDefault="004B1954" w:rsidP="004B1954">
      <w:pPr>
        <w:pStyle w:val="ListeParagraf"/>
        <w:numPr>
          <w:ilvl w:val="0"/>
          <w:numId w:val="11"/>
        </w:numPr>
        <w:jc w:val="left"/>
        <w:rPr>
          <w:rFonts w:ascii="Tahoma" w:hAnsi="Tahoma" w:cs="Tahoma"/>
          <w:b/>
          <w:sz w:val="28"/>
          <w:szCs w:val="28"/>
          <w:lang w:val="tr-TR"/>
        </w:rPr>
      </w:pPr>
      <w:r w:rsidRPr="00BC4559">
        <w:rPr>
          <w:rFonts w:ascii="Tahoma" w:hAnsi="Tahoma" w:cs="Tahoma"/>
          <w:b/>
          <w:sz w:val="28"/>
          <w:szCs w:val="28"/>
          <w:lang w:val="tr-TR"/>
        </w:rPr>
        <w:t>ICA Asya-Pasifik Bölge Örgütü 1 Temmuz Uluslararası Kooperatifler Günü’nü de Kırgız kooperatifçiler ile birlikte geleneksel törenler eşliğinde kutladı</w:t>
      </w:r>
    </w:p>
    <w:p w:rsidR="004B1954" w:rsidRPr="00BC4559" w:rsidRDefault="004B1954" w:rsidP="004B1954">
      <w:pPr>
        <w:pStyle w:val="ListeParagraf"/>
        <w:numPr>
          <w:ilvl w:val="0"/>
          <w:numId w:val="11"/>
        </w:numPr>
        <w:jc w:val="left"/>
        <w:rPr>
          <w:rFonts w:ascii="Tahoma" w:hAnsi="Tahoma" w:cs="Tahoma"/>
          <w:b/>
          <w:sz w:val="28"/>
          <w:szCs w:val="28"/>
          <w:lang w:val="tr-TR"/>
        </w:rPr>
      </w:pPr>
      <w:r w:rsidRPr="00BC4559">
        <w:rPr>
          <w:rFonts w:ascii="Tahoma" w:hAnsi="Tahoma" w:cs="Tahoma"/>
          <w:b/>
          <w:sz w:val="28"/>
          <w:szCs w:val="28"/>
          <w:lang w:val="tr-TR"/>
        </w:rPr>
        <w:t>Forum sonuç raporunda ICA Asya-Pasifik Bölge Örgütü’nün</w:t>
      </w:r>
      <w:r w:rsidR="00BC4559">
        <w:rPr>
          <w:rFonts w:ascii="Tahoma" w:hAnsi="Tahoma" w:cs="Tahoma"/>
          <w:b/>
          <w:sz w:val="28"/>
          <w:szCs w:val="28"/>
          <w:lang w:val="tr-TR"/>
        </w:rPr>
        <w:t xml:space="preserve"> Orta Asya ülkelerindeki koo</w:t>
      </w:r>
      <w:r w:rsidRPr="00BC4559">
        <w:rPr>
          <w:rFonts w:ascii="Tahoma" w:hAnsi="Tahoma" w:cs="Tahoma"/>
          <w:b/>
          <w:sz w:val="28"/>
          <w:szCs w:val="28"/>
          <w:lang w:val="tr-TR"/>
        </w:rPr>
        <w:t>peratiflerle dayanışma ve işbirliği halinde Orta Asya kooperatiflerini geliştirmeyi amaçlayan bir proje geliştirmesi istenildi</w:t>
      </w:r>
    </w:p>
    <w:p w:rsidR="00341DEA" w:rsidRDefault="00341DEA" w:rsidP="004B1954">
      <w:pPr>
        <w:jc w:val="left"/>
        <w:rPr>
          <w:rFonts w:ascii="Tahoma" w:hAnsi="Tahoma" w:cs="Tahoma"/>
          <w:sz w:val="24"/>
          <w:szCs w:val="24"/>
          <w:lang w:val="tr-TR"/>
        </w:rPr>
      </w:pPr>
    </w:p>
    <w:p w:rsidR="004B1954" w:rsidRPr="00BC4559" w:rsidRDefault="004B1954" w:rsidP="004B1954">
      <w:pPr>
        <w:jc w:val="left"/>
        <w:rPr>
          <w:rFonts w:ascii="Tahoma" w:hAnsi="Tahoma" w:cs="Tahoma"/>
          <w:sz w:val="24"/>
          <w:szCs w:val="24"/>
          <w:lang w:val="tr-TR"/>
        </w:rPr>
      </w:pPr>
      <w:r w:rsidRPr="00BC4559">
        <w:rPr>
          <w:rFonts w:ascii="Tahoma" w:hAnsi="Tahoma" w:cs="Tahoma"/>
          <w:sz w:val="24"/>
          <w:szCs w:val="24"/>
          <w:lang w:val="tr-TR"/>
        </w:rPr>
        <w:t>Merkezi Hindistan’</w:t>
      </w:r>
      <w:r w:rsidR="00666074" w:rsidRPr="00BC4559">
        <w:rPr>
          <w:rFonts w:ascii="Tahoma" w:hAnsi="Tahoma" w:cs="Tahoma"/>
          <w:sz w:val="24"/>
          <w:szCs w:val="24"/>
          <w:lang w:val="tr-TR"/>
        </w:rPr>
        <w:t>ın Ba</w:t>
      </w:r>
      <w:r w:rsidRPr="00BC4559">
        <w:rPr>
          <w:rFonts w:ascii="Tahoma" w:hAnsi="Tahoma" w:cs="Tahoma"/>
          <w:sz w:val="24"/>
          <w:szCs w:val="24"/>
          <w:lang w:val="tr-TR"/>
        </w:rPr>
        <w:t>şkenti Yeni Delhi’de bulunan Uluslararası Kooperatifler Birliği Asya-Pasifik Bölge Örgütü</w:t>
      </w:r>
      <w:r w:rsidR="00666074" w:rsidRPr="00BC4559">
        <w:rPr>
          <w:rFonts w:ascii="Tahoma" w:hAnsi="Tahoma" w:cs="Tahoma"/>
          <w:sz w:val="24"/>
          <w:szCs w:val="24"/>
          <w:lang w:val="tr-TR"/>
        </w:rPr>
        <w:t xml:space="preserve"> (ICA-AP)</w:t>
      </w:r>
      <w:r w:rsidRPr="00BC4559">
        <w:rPr>
          <w:rFonts w:ascii="Tahoma" w:hAnsi="Tahoma" w:cs="Tahoma"/>
          <w:sz w:val="24"/>
          <w:szCs w:val="24"/>
          <w:lang w:val="tr-TR"/>
        </w:rPr>
        <w:t>, Avrupa Birliğ</w:t>
      </w:r>
      <w:r w:rsidR="00666074" w:rsidRPr="00BC4559">
        <w:rPr>
          <w:rFonts w:ascii="Tahoma" w:hAnsi="Tahoma" w:cs="Tahoma"/>
          <w:sz w:val="24"/>
          <w:szCs w:val="24"/>
          <w:lang w:val="tr-TR"/>
        </w:rPr>
        <w:t xml:space="preserve">i </w:t>
      </w:r>
      <w:r w:rsidR="00BC4559">
        <w:rPr>
          <w:rFonts w:ascii="Tahoma" w:hAnsi="Tahoma" w:cs="Tahoma"/>
          <w:sz w:val="24"/>
          <w:szCs w:val="24"/>
          <w:lang w:val="tr-TR"/>
        </w:rPr>
        <w:t>Koopera</w:t>
      </w:r>
      <w:r w:rsidR="00666074" w:rsidRPr="00BC4559">
        <w:rPr>
          <w:rFonts w:ascii="Tahoma" w:hAnsi="Tahoma" w:cs="Tahoma"/>
          <w:sz w:val="24"/>
          <w:szCs w:val="24"/>
          <w:lang w:val="tr-TR"/>
        </w:rPr>
        <w:t>tifçilik Projesi</w:t>
      </w:r>
      <w:r w:rsidRPr="00BC4559">
        <w:rPr>
          <w:rFonts w:ascii="Tahoma" w:hAnsi="Tahoma" w:cs="Tahoma"/>
          <w:sz w:val="24"/>
          <w:szCs w:val="24"/>
          <w:lang w:val="tr-TR"/>
        </w:rPr>
        <w:t xml:space="preserve">, Japon </w:t>
      </w:r>
      <w:r w:rsidR="00666074" w:rsidRPr="00BC4559">
        <w:rPr>
          <w:rFonts w:ascii="Tahoma" w:hAnsi="Tahoma" w:cs="Tahoma"/>
          <w:sz w:val="24"/>
          <w:szCs w:val="24"/>
          <w:lang w:val="tr-TR"/>
        </w:rPr>
        <w:t>Tüketim Kooperatifleri Merkez Birliği (JCCU) ve Kırgız Kooperatifler Birliği (CUK)</w:t>
      </w:r>
      <w:r w:rsidR="00BC4559">
        <w:rPr>
          <w:rFonts w:ascii="Tahoma" w:hAnsi="Tahoma" w:cs="Tahoma"/>
          <w:sz w:val="24"/>
          <w:szCs w:val="24"/>
          <w:lang w:val="tr-TR"/>
        </w:rPr>
        <w:t xml:space="preserve"> </w:t>
      </w:r>
      <w:r w:rsidR="00341DEA">
        <w:rPr>
          <w:rFonts w:ascii="Tahoma" w:hAnsi="Tahoma" w:cs="Tahoma"/>
          <w:sz w:val="24"/>
          <w:szCs w:val="24"/>
          <w:lang w:val="tr-TR"/>
        </w:rPr>
        <w:t xml:space="preserve">ile </w:t>
      </w:r>
      <w:r w:rsidR="00341DEA">
        <w:rPr>
          <w:rFonts w:ascii="Tahoma" w:hAnsi="Tahoma" w:cs="Tahoma"/>
          <w:sz w:val="24"/>
          <w:szCs w:val="24"/>
          <w:lang w:val="tr-TR"/>
        </w:rPr>
        <w:lastRenderedPageBreak/>
        <w:t xml:space="preserve">işbirliği yaparak </w:t>
      </w:r>
      <w:r w:rsidR="00BC4559">
        <w:rPr>
          <w:rFonts w:ascii="Tahoma" w:hAnsi="Tahoma" w:cs="Tahoma"/>
          <w:sz w:val="24"/>
          <w:szCs w:val="24"/>
          <w:lang w:val="tr-TR"/>
        </w:rPr>
        <w:t>30 Ha</w:t>
      </w:r>
      <w:r w:rsidR="00666074" w:rsidRPr="00BC4559">
        <w:rPr>
          <w:rFonts w:ascii="Tahoma" w:hAnsi="Tahoma" w:cs="Tahoma"/>
          <w:sz w:val="24"/>
          <w:szCs w:val="24"/>
          <w:lang w:val="tr-TR"/>
        </w:rPr>
        <w:t xml:space="preserve">ziran – 2 Temmuz 2017 tarihleri arasında Kırgızistan’ın Başkenti </w:t>
      </w:r>
      <w:r w:rsidR="00BC4559" w:rsidRPr="00BC4559">
        <w:rPr>
          <w:rFonts w:ascii="Tahoma" w:hAnsi="Tahoma" w:cs="Tahoma"/>
          <w:sz w:val="24"/>
          <w:szCs w:val="24"/>
          <w:lang w:val="tr-TR"/>
        </w:rPr>
        <w:t>Bişkek’te</w:t>
      </w:r>
      <w:r w:rsidR="00666074" w:rsidRPr="00BC4559">
        <w:rPr>
          <w:rFonts w:ascii="Tahoma" w:hAnsi="Tahoma" w:cs="Tahoma"/>
          <w:sz w:val="24"/>
          <w:szCs w:val="24"/>
          <w:lang w:val="tr-TR"/>
        </w:rPr>
        <w:t xml:space="preserve"> Orta Asya’da Kooperatiflerin Geliştirilmesi kon</w:t>
      </w:r>
      <w:r w:rsidR="00A37D2B">
        <w:rPr>
          <w:rFonts w:ascii="Tahoma" w:hAnsi="Tahoma" w:cs="Tahoma"/>
          <w:sz w:val="24"/>
          <w:szCs w:val="24"/>
          <w:lang w:val="tr-TR"/>
        </w:rPr>
        <w:t>ulu bir panel düzenledi. Panel</w:t>
      </w:r>
      <w:r w:rsidR="00666074" w:rsidRPr="00BC4559">
        <w:rPr>
          <w:rFonts w:ascii="Tahoma" w:hAnsi="Tahoma" w:cs="Tahoma"/>
          <w:sz w:val="24"/>
          <w:szCs w:val="24"/>
          <w:lang w:val="tr-TR"/>
        </w:rPr>
        <w:t xml:space="preserve"> Türkiye Milli Kooperatifler Birliği Danışmanı Prof. Hüse</w:t>
      </w:r>
      <w:r w:rsidR="00A37D2B">
        <w:rPr>
          <w:rFonts w:ascii="Tahoma" w:hAnsi="Tahoma" w:cs="Tahoma"/>
          <w:sz w:val="24"/>
          <w:szCs w:val="24"/>
          <w:lang w:val="tr-TR"/>
        </w:rPr>
        <w:t>yin Polat tarafından yönetildi,</w:t>
      </w:r>
      <w:r w:rsidR="00666074" w:rsidRPr="00BC4559">
        <w:rPr>
          <w:rFonts w:ascii="Tahoma" w:hAnsi="Tahoma" w:cs="Tahoma"/>
          <w:sz w:val="24"/>
          <w:szCs w:val="24"/>
          <w:lang w:val="tr-TR"/>
        </w:rPr>
        <w:t xml:space="preserve"> Prof. Polat ayrıca </w:t>
      </w:r>
      <w:r w:rsidR="00BC4559">
        <w:rPr>
          <w:rFonts w:ascii="Tahoma" w:hAnsi="Tahoma" w:cs="Tahoma"/>
          <w:sz w:val="24"/>
          <w:szCs w:val="24"/>
          <w:lang w:val="tr-TR"/>
        </w:rPr>
        <w:t>panelde</w:t>
      </w:r>
      <w:r w:rsidR="00666074" w:rsidRPr="00BC4559">
        <w:rPr>
          <w:rFonts w:ascii="Tahoma" w:hAnsi="Tahoma" w:cs="Tahoma"/>
          <w:sz w:val="24"/>
          <w:szCs w:val="24"/>
          <w:lang w:val="tr-TR"/>
        </w:rPr>
        <w:t xml:space="preserve"> Türkiye’deki tarımsal kooperatifler hakkında konuşarak, Orta Asya Kooperatiflerini 7-10 Aralık 2017 tarihleri arasında Ankara’da düzenlenecek 2. Türkiye Kooperatifler Fuarına katılmaya davet etti. </w:t>
      </w:r>
    </w:p>
    <w:p w:rsidR="00666074" w:rsidRPr="00BC4559" w:rsidRDefault="00666074" w:rsidP="004B1954">
      <w:pPr>
        <w:jc w:val="left"/>
        <w:rPr>
          <w:rFonts w:ascii="Tahoma" w:hAnsi="Tahoma" w:cs="Tahoma"/>
          <w:sz w:val="24"/>
          <w:szCs w:val="24"/>
          <w:lang w:val="tr-TR"/>
        </w:rPr>
      </w:pPr>
      <w:r w:rsidRPr="00BC4559">
        <w:rPr>
          <w:rFonts w:ascii="Tahoma" w:hAnsi="Tahoma" w:cs="Tahoma"/>
          <w:sz w:val="24"/>
          <w:szCs w:val="24"/>
          <w:lang w:val="tr-TR"/>
        </w:rPr>
        <w:t xml:space="preserve">Foruma Özbekistan Kredi Kooperatifleri Birliği, Kazakistan Tüketim Kooperatifleri Birliği, Kırgızistan Kooperatifler Birliği, Türkmenistan Tüketim Kooperatifleri Birliği </w:t>
      </w:r>
      <w:r w:rsidR="00341DEA">
        <w:rPr>
          <w:rFonts w:ascii="Tahoma" w:hAnsi="Tahoma" w:cs="Tahoma"/>
          <w:sz w:val="24"/>
          <w:szCs w:val="24"/>
          <w:lang w:val="tr-TR"/>
        </w:rPr>
        <w:t>v</w:t>
      </w:r>
      <w:r w:rsidRPr="00BC4559">
        <w:rPr>
          <w:rFonts w:ascii="Tahoma" w:hAnsi="Tahoma" w:cs="Tahoma"/>
          <w:sz w:val="24"/>
          <w:szCs w:val="24"/>
          <w:lang w:val="tr-TR"/>
        </w:rPr>
        <w:t xml:space="preserve">e </w:t>
      </w:r>
      <w:r w:rsidR="00BC4559" w:rsidRPr="00BC4559">
        <w:rPr>
          <w:rFonts w:ascii="Tahoma" w:hAnsi="Tahoma" w:cs="Tahoma"/>
          <w:sz w:val="24"/>
          <w:szCs w:val="24"/>
          <w:lang w:val="tr-TR"/>
        </w:rPr>
        <w:t>Tacikistan</w:t>
      </w:r>
      <w:r w:rsidRPr="00BC4559">
        <w:rPr>
          <w:rFonts w:ascii="Tahoma" w:hAnsi="Tahoma" w:cs="Tahoma"/>
          <w:sz w:val="24"/>
          <w:szCs w:val="24"/>
          <w:lang w:val="tr-TR"/>
        </w:rPr>
        <w:t xml:space="preserve"> Tüketim Kooperatifleri Birliği temsilcileri katıldılar.</w:t>
      </w:r>
    </w:p>
    <w:p w:rsidR="00666074" w:rsidRDefault="00666074" w:rsidP="004B1954">
      <w:pPr>
        <w:jc w:val="left"/>
        <w:rPr>
          <w:rFonts w:ascii="Tahoma" w:hAnsi="Tahoma" w:cs="Tahoma"/>
          <w:sz w:val="24"/>
          <w:szCs w:val="24"/>
          <w:lang w:val="tr-TR"/>
        </w:rPr>
      </w:pPr>
      <w:r w:rsidRPr="00BC4559">
        <w:rPr>
          <w:rFonts w:ascii="Tahoma" w:hAnsi="Tahoma" w:cs="Tahoma"/>
          <w:sz w:val="24"/>
          <w:szCs w:val="24"/>
          <w:lang w:val="tr-TR"/>
        </w:rPr>
        <w:t xml:space="preserve">Forumun açılışında Kırgızistan Tarım Bakanı </w:t>
      </w:r>
      <w:proofErr w:type="spellStart"/>
      <w:r w:rsidR="00F30EED" w:rsidRPr="00BC4559">
        <w:rPr>
          <w:rFonts w:ascii="Tahoma" w:hAnsi="Tahoma" w:cs="Tahoma"/>
          <w:sz w:val="24"/>
          <w:szCs w:val="24"/>
          <w:lang w:val="tr-TR"/>
        </w:rPr>
        <w:t>N</w:t>
      </w:r>
      <w:r w:rsidR="00BC4559">
        <w:rPr>
          <w:rFonts w:ascii="Tahoma" w:hAnsi="Tahoma" w:cs="Tahoma"/>
          <w:sz w:val="24"/>
          <w:szCs w:val="24"/>
          <w:lang w:val="tr-TR"/>
        </w:rPr>
        <w:t>urbek</w:t>
      </w:r>
      <w:proofErr w:type="spellEnd"/>
      <w:r w:rsidR="00BC4559">
        <w:rPr>
          <w:rFonts w:ascii="Tahoma" w:hAnsi="Tahoma" w:cs="Tahoma"/>
          <w:sz w:val="24"/>
          <w:szCs w:val="24"/>
          <w:lang w:val="tr-TR"/>
        </w:rPr>
        <w:t xml:space="preserve"> </w:t>
      </w:r>
      <w:proofErr w:type="spellStart"/>
      <w:r w:rsidR="00BC4559">
        <w:rPr>
          <w:rFonts w:ascii="Tahoma" w:hAnsi="Tahoma" w:cs="Tahoma"/>
          <w:sz w:val="24"/>
          <w:szCs w:val="24"/>
          <w:lang w:val="tr-TR"/>
        </w:rPr>
        <w:t>Murashev</w:t>
      </w:r>
      <w:proofErr w:type="spellEnd"/>
      <w:r w:rsidR="00BC4559">
        <w:rPr>
          <w:rFonts w:ascii="Tahoma" w:hAnsi="Tahoma" w:cs="Tahoma"/>
          <w:sz w:val="24"/>
          <w:szCs w:val="24"/>
          <w:lang w:val="tr-TR"/>
        </w:rPr>
        <w:t>, Ekonomi Bakan Ya</w:t>
      </w:r>
      <w:r w:rsidR="00F30EED" w:rsidRPr="00BC4559">
        <w:rPr>
          <w:rFonts w:ascii="Tahoma" w:hAnsi="Tahoma" w:cs="Tahoma"/>
          <w:sz w:val="24"/>
          <w:szCs w:val="24"/>
          <w:lang w:val="tr-TR"/>
        </w:rPr>
        <w:t xml:space="preserve">rdımcısı </w:t>
      </w:r>
      <w:proofErr w:type="spellStart"/>
      <w:r w:rsidR="00F30EED" w:rsidRPr="00BC4559">
        <w:rPr>
          <w:rFonts w:ascii="Tahoma" w:hAnsi="Tahoma" w:cs="Tahoma"/>
          <w:sz w:val="24"/>
          <w:szCs w:val="24"/>
          <w:lang w:val="tr-TR"/>
        </w:rPr>
        <w:t>Daniar</w:t>
      </w:r>
      <w:proofErr w:type="spellEnd"/>
      <w:r w:rsidR="00F30EED" w:rsidRPr="00BC4559">
        <w:rPr>
          <w:rFonts w:ascii="Tahoma" w:hAnsi="Tahoma" w:cs="Tahoma"/>
          <w:sz w:val="24"/>
          <w:szCs w:val="24"/>
          <w:lang w:val="tr-TR"/>
        </w:rPr>
        <w:t xml:space="preserve"> </w:t>
      </w:r>
      <w:proofErr w:type="spellStart"/>
      <w:r w:rsidR="00F30EED" w:rsidRPr="00BC4559">
        <w:rPr>
          <w:rFonts w:ascii="Tahoma" w:hAnsi="Tahoma" w:cs="Tahoma"/>
          <w:sz w:val="24"/>
          <w:szCs w:val="24"/>
          <w:lang w:val="tr-TR"/>
        </w:rPr>
        <w:t>İmanaliev</w:t>
      </w:r>
      <w:proofErr w:type="spellEnd"/>
      <w:r w:rsidR="00F30EED" w:rsidRPr="00BC4559">
        <w:rPr>
          <w:rFonts w:ascii="Tahoma" w:hAnsi="Tahoma" w:cs="Tahoma"/>
          <w:sz w:val="24"/>
          <w:szCs w:val="24"/>
          <w:lang w:val="tr-TR"/>
        </w:rPr>
        <w:t xml:space="preserve"> ve ICA-AP Direktörü </w:t>
      </w:r>
      <w:proofErr w:type="spellStart"/>
      <w:r w:rsidR="00F30EED" w:rsidRPr="00BC4559">
        <w:rPr>
          <w:rFonts w:ascii="Tahoma" w:hAnsi="Tahoma" w:cs="Tahoma"/>
          <w:sz w:val="24"/>
          <w:szCs w:val="24"/>
          <w:lang w:val="tr-TR"/>
        </w:rPr>
        <w:t>Ba</w:t>
      </w:r>
      <w:r w:rsidR="00BC4559">
        <w:rPr>
          <w:rFonts w:ascii="Tahoma" w:hAnsi="Tahoma" w:cs="Tahoma"/>
          <w:sz w:val="24"/>
          <w:szCs w:val="24"/>
          <w:lang w:val="tr-TR"/>
        </w:rPr>
        <w:t>lu</w:t>
      </w:r>
      <w:proofErr w:type="spellEnd"/>
      <w:r w:rsidR="00BC4559">
        <w:rPr>
          <w:rFonts w:ascii="Tahoma" w:hAnsi="Tahoma" w:cs="Tahoma"/>
          <w:sz w:val="24"/>
          <w:szCs w:val="24"/>
          <w:lang w:val="tr-TR"/>
        </w:rPr>
        <w:t xml:space="preserve"> </w:t>
      </w:r>
      <w:proofErr w:type="spellStart"/>
      <w:r w:rsidR="00BC4559">
        <w:rPr>
          <w:rFonts w:ascii="Tahoma" w:hAnsi="Tahoma" w:cs="Tahoma"/>
          <w:sz w:val="24"/>
          <w:szCs w:val="24"/>
          <w:lang w:val="tr-TR"/>
        </w:rPr>
        <w:t>İyer</w:t>
      </w:r>
      <w:proofErr w:type="spellEnd"/>
      <w:r w:rsidR="00BC4559">
        <w:rPr>
          <w:rFonts w:ascii="Tahoma" w:hAnsi="Tahoma" w:cs="Tahoma"/>
          <w:sz w:val="24"/>
          <w:szCs w:val="24"/>
          <w:lang w:val="tr-TR"/>
        </w:rPr>
        <w:t xml:space="preserve"> ile Kırgızistan Koopera</w:t>
      </w:r>
      <w:r w:rsidR="00F30EED" w:rsidRPr="00BC4559">
        <w:rPr>
          <w:rFonts w:ascii="Tahoma" w:hAnsi="Tahoma" w:cs="Tahoma"/>
          <w:sz w:val="24"/>
          <w:szCs w:val="24"/>
          <w:lang w:val="tr-TR"/>
        </w:rPr>
        <w:t>tifler Birliği Başkanı Bayan Nazik Beishenaly birer konuşma yaptılar.</w:t>
      </w:r>
    </w:p>
    <w:p w:rsidR="00BC4559" w:rsidRPr="00BC4559" w:rsidRDefault="00BC4559" w:rsidP="00BC4559">
      <w:pPr>
        <w:jc w:val="center"/>
        <w:rPr>
          <w:rFonts w:ascii="Tahoma" w:hAnsi="Tahoma" w:cs="Tahoma"/>
          <w:sz w:val="24"/>
          <w:szCs w:val="24"/>
          <w:lang w:val="tr-TR"/>
        </w:rPr>
      </w:pPr>
      <w:r>
        <w:rPr>
          <w:noProof/>
          <w:lang w:val="tr-TR" w:eastAsia="tr-TR"/>
        </w:rPr>
        <w:drawing>
          <wp:inline distT="0" distB="0" distL="0" distR="0" wp14:anchorId="433BB71A" wp14:editId="64EC41ED">
            <wp:extent cx="5760720" cy="4320540"/>
            <wp:effectExtent l="0" t="0" r="0" b="3810"/>
            <wp:docPr id="2" name="Resim 2" descr="Görüntünün olası içeriği: 19 kişi, gülümseyen insanlar, ayakta duran insanlar ve iç me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örüntünün olası içeriği: 19 kişi, gülümseyen insanlar, ayakta duran insanlar ve iç mek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F30EED" w:rsidRPr="00BC4559" w:rsidRDefault="00F30EED" w:rsidP="004B1954">
      <w:pPr>
        <w:jc w:val="left"/>
        <w:rPr>
          <w:rFonts w:ascii="Tahoma" w:hAnsi="Tahoma" w:cs="Tahoma"/>
          <w:sz w:val="24"/>
          <w:szCs w:val="24"/>
          <w:lang w:val="tr-TR"/>
        </w:rPr>
      </w:pPr>
      <w:r w:rsidRPr="00BC4559">
        <w:rPr>
          <w:rFonts w:ascii="Tahoma" w:hAnsi="Tahoma" w:cs="Tahoma"/>
          <w:sz w:val="24"/>
          <w:szCs w:val="24"/>
          <w:lang w:val="tr-TR"/>
        </w:rPr>
        <w:t xml:space="preserve">Forum sonunda hazırlanan raporda, Orta Asya ülkelerindeki kooperatiflerin ortak sorunlarına dikkat çekilerek bu sorunların çözümüne yardımcı olunması amacıyla bölgesel bir proje hazırlanması istenildi. Bu projenin </w:t>
      </w:r>
      <w:r w:rsidR="00341DEA">
        <w:rPr>
          <w:rFonts w:ascii="Tahoma" w:hAnsi="Tahoma" w:cs="Tahoma"/>
          <w:sz w:val="24"/>
          <w:szCs w:val="24"/>
          <w:lang w:val="tr-TR"/>
        </w:rPr>
        <w:t xml:space="preserve">de </w:t>
      </w:r>
      <w:r w:rsidRPr="00BC4559">
        <w:rPr>
          <w:rFonts w:ascii="Tahoma" w:hAnsi="Tahoma" w:cs="Tahoma"/>
          <w:sz w:val="24"/>
          <w:szCs w:val="24"/>
          <w:lang w:val="tr-TR"/>
        </w:rPr>
        <w:t>şu üç temel amacının olması önerildi:</w:t>
      </w:r>
    </w:p>
    <w:p w:rsidR="00F30EED" w:rsidRPr="00BC4559" w:rsidRDefault="00F30EED" w:rsidP="00F30EED">
      <w:pPr>
        <w:pStyle w:val="ListeParagraf"/>
        <w:numPr>
          <w:ilvl w:val="0"/>
          <w:numId w:val="12"/>
        </w:numPr>
        <w:jc w:val="left"/>
        <w:rPr>
          <w:rFonts w:ascii="Tahoma" w:hAnsi="Tahoma" w:cs="Tahoma"/>
          <w:sz w:val="24"/>
          <w:szCs w:val="24"/>
          <w:lang w:val="tr-TR"/>
        </w:rPr>
      </w:pPr>
      <w:r w:rsidRPr="00BC4559">
        <w:rPr>
          <w:rFonts w:ascii="Tahoma" w:hAnsi="Tahoma" w:cs="Tahoma"/>
          <w:sz w:val="24"/>
          <w:szCs w:val="24"/>
          <w:lang w:val="tr-TR"/>
        </w:rPr>
        <w:t>Kooperatif geliştirme politikası ve kooperatifler kanunu hazırlanması konusunda bölge hükümetlerine yardımcı olunması;</w:t>
      </w:r>
    </w:p>
    <w:p w:rsidR="00F30EED" w:rsidRPr="00BC4559" w:rsidRDefault="00F30EED" w:rsidP="00F30EED">
      <w:pPr>
        <w:pStyle w:val="ListeParagraf"/>
        <w:numPr>
          <w:ilvl w:val="0"/>
          <w:numId w:val="12"/>
        </w:numPr>
        <w:jc w:val="left"/>
        <w:rPr>
          <w:rFonts w:ascii="Tahoma" w:hAnsi="Tahoma" w:cs="Tahoma"/>
          <w:sz w:val="24"/>
          <w:szCs w:val="24"/>
          <w:lang w:val="tr-TR"/>
        </w:rPr>
      </w:pPr>
      <w:r w:rsidRPr="00BC4559">
        <w:rPr>
          <w:rFonts w:ascii="Tahoma" w:hAnsi="Tahoma" w:cs="Tahoma"/>
          <w:sz w:val="24"/>
          <w:szCs w:val="24"/>
          <w:lang w:val="tr-TR"/>
        </w:rPr>
        <w:t>Kooperatif üst örgütlerinin yapılarının güçlendirilmesi ve bölgesel ya da ürün bazında ihtisas birliklerinin kurulmasına teknik destek sağlanması</w:t>
      </w:r>
      <w:r w:rsidR="00BC4559" w:rsidRPr="00BC4559">
        <w:rPr>
          <w:rFonts w:ascii="Tahoma" w:hAnsi="Tahoma" w:cs="Tahoma"/>
          <w:sz w:val="24"/>
          <w:szCs w:val="24"/>
          <w:lang w:val="tr-TR"/>
        </w:rPr>
        <w:t>;</w:t>
      </w:r>
    </w:p>
    <w:p w:rsidR="00F30EED" w:rsidRDefault="00F30EED" w:rsidP="00F30EED">
      <w:pPr>
        <w:pStyle w:val="ListeParagraf"/>
        <w:numPr>
          <w:ilvl w:val="0"/>
          <w:numId w:val="12"/>
        </w:numPr>
        <w:jc w:val="left"/>
        <w:rPr>
          <w:rFonts w:ascii="Tahoma" w:hAnsi="Tahoma" w:cs="Tahoma"/>
          <w:sz w:val="24"/>
          <w:szCs w:val="24"/>
          <w:lang w:val="tr-TR"/>
        </w:rPr>
      </w:pPr>
      <w:r w:rsidRPr="00BC4559">
        <w:rPr>
          <w:rFonts w:ascii="Tahoma" w:hAnsi="Tahoma" w:cs="Tahoma"/>
          <w:sz w:val="24"/>
          <w:szCs w:val="24"/>
          <w:lang w:val="tr-TR"/>
        </w:rPr>
        <w:lastRenderedPageBreak/>
        <w:t xml:space="preserve">Ulusal düzeyde kooperatif eğitim merkezleri kurulmasına destek verilmesi ve eğiticilerin eğitimi </w:t>
      </w:r>
      <w:r w:rsidR="00BC4559" w:rsidRPr="00BC4559">
        <w:rPr>
          <w:rFonts w:ascii="Tahoma" w:hAnsi="Tahoma" w:cs="Tahoma"/>
          <w:sz w:val="24"/>
          <w:szCs w:val="24"/>
          <w:lang w:val="tr-TR"/>
        </w:rPr>
        <w:t>konusunda müfredat geliştirilmesi ve uygulanması.</w:t>
      </w:r>
    </w:p>
    <w:p w:rsidR="00936115" w:rsidRPr="00936115" w:rsidRDefault="00936115" w:rsidP="00936115">
      <w:pPr>
        <w:jc w:val="left"/>
        <w:rPr>
          <w:rFonts w:ascii="Tahoma" w:hAnsi="Tahoma" w:cs="Tahoma"/>
          <w:sz w:val="24"/>
          <w:szCs w:val="24"/>
          <w:lang w:val="tr-TR"/>
        </w:rPr>
      </w:pPr>
      <w:r>
        <w:rPr>
          <w:rFonts w:ascii="Tahoma" w:hAnsi="Tahoma" w:cs="Tahoma"/>
          <w:sz w:val="24"/>
          <w:szCs w:val="24"/>
          <w:lang w:val="tr-TR"/>
        </w:rPr>
        <w:t xml:space="preserve">Forum programı içerisinde yer alan </w:t>
      </w:r>
      <w:r w:rsidRPr="00936115">
        <w:rPr>
          <w:rFonts w:ascii="Tahoma" w:hAnsi="Tahoma" w:cs="Tahoma"/>
          <w:sz w:val="24"/>
          <w:szCs w:val="24"/>
          <w:lang w:val="tr-TR"/>
        </w:rPr>
        <w:t xml:space="preserve">1 Temmuz Uluslararası Kooperatifler Günü kutlamalarına da katılan Polat, Bişkek’te bulunduğu süre içerisinde Ziraat Fakültesinde de kooperatifçilikle ilgili bir konferans verdi. Polat’a katkılarından ve katılımından dolayı Kırgızistan Kooperatifler Birliği Başkanı tarafından Manas Destanını simgeleyen bir de </w:t>
      </w:r>
      <w:proofErr w:type="gramStart"/>
      <w:r w:rsidRPr="00936115">
        <w:rPr>
          <w:rFonts w:ascii="Tahoma" w:hAnsi="Tahoma" w:cs="Tahoma"/>
          <w:sz w:val="24"/>
          <w:szCs w:val="24"/>
          <w:lang w:val="tr-TR"/>
        </w:rPr>
        <w:t>plaket</w:t>
      </w:r>
      <w:proofErr w:type="gramEnd"/>
      <w:r w:rsidRPr="00936115">
        <w:rPr>
          <w:rFonts w:ascii="Tahoma" w:hAnsi="Tahoma" w:cs="Tahoma"/>
          <w:sz w:val="24"/>
          <w:szCs w:val="24"/>
          <w:lang w:val="tr-TR"/>
        </w:rPr>
        <w:t xml:space="preserve"> verildi.</w:t>
      </w:r>
    </w:p>
    <w:p w:rsidR="00BC4559" w:rsidRDefault="00BC4559" w:rsidP="00BC4559">
      <w:pPr>
        <w:pStyle w:val="ListeParagraf"/>
        <w:jc w:val="left"/>
        <w:rPr>
          <w:rFonts w:ascii="Tahoma" w:hAnsi="Tahoma" w:cs="Tahoma"/>
          <w:sz w:val="24"/>
          <w:szCs w:val="24"/>
          <w:lang w:val="tr-TR"/>
        </w:rPr>
      </w:pPr>
    </w:p>
    <w:p w:rsidR="00BC4559" w:rsidRPr="00BC4559" w:rsidRDefault="00BC4559" w:rsidP="00BC4559">
      <w:pPr>
        <w:pStyle w:val="ListeParagraf"/>
        <w:jc w:val="center"/>
        <w:rPr>
          <w:rFonts w:ascii="Tahoma" w:hAnsi="Tahoma" w:cs="Tahoma"/>
          <w:sz w:val="24"/>
          <w:szCs w:val="24"/>
          <w:lang w:val="tr-TR"/>
        </w:rPr>
      </w:pPr>
      <w:r>
        <w:rPr>
          <w:rFonts w:ascii="Tahoma" w:hAnsi="Tahoma" w:cs="Tahoma"/>
          <w:noProof/>
          <w:sz w:val="24"/>
          <w:szCs w:val="24"/>
          <w:lang w:val="tr-TR" w:eastAsia="tr-TR"/>
        </w:rPr>
        <w:drawing>
          <wp:inline distT="0" distB="0" distL="0" distR="0">
            <wp:extent cx="5760720" cy="4320540"/>
            <wp:effectExtent l="0" t="0" r="0" b="3810"/>
            <wp:docPr id="3" name="Resim 3" descr="C:\Users\tmkb_000\Desktop\19657120_10156016276166754_764797302943606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kb_000\Desktop\19657120_10156016276166754_7647973029436064684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A37D2B" w:rsidRPr="00A37D2B" w:rsidRDefault="00A37D2B" w:rsidP="00BC4559">
      <w:pPr>
        <w:jc w:val="left"/>
        <w:rPr>
          <w:rFonts w:ascii="Tahoma" w:hAnsi="Tahoma" w:cs="Tahoma"/>
          <w:b/>
          <w:sz w:val="24"/>
          <w:szCs w:val="24"/>
          <w:lang w:val="tr-TR"/>
        </w:rPr>
      </w:pPr>
      <w:r w:rsidRPr="00A37D2B">
        <w:rPr>
          <w:rFonts w:ascii="Tahoma" w:hAnsi="Tahoma" w:cs="Tahoma"/>
          <w:b/>
          <w:sz w:val="24"/>
          <w:szCs w:val="24"/>
          <w:lang w:val="tr-TR"/>
        </w:rPr>
        <w:t>Bişkek Görüşmeleri</w:t>
      </w:r>
    </w:p>
    <w:p w:rsidR="00341DEA" w:rsidRDefault="00341DEA" w:rsidP="00BC4559">
      <w:pPr>
        <w:jc w:val="left"/>
        <w:rPr>
          <w:rFonts w:ascii="Tahoma" w:hAnsi="Tahoma" w:cs="Tahoma"/>
          <w:sz w:val="24"/>
          <w:szCs w:val="24"/>
          <w:lang w:val="tr-TR"/>
        </w:rPr>
      </w:pPr>
      <w:r>
        <w:rPr>
          <w:rFonts w:ascii="Tahoma" w:hAnsi="Tahoma" w:cs="Tahoma"/>
          <w:sz w:val="24"/>
          <w:szCs w:val="24"/>
          <w:lang w:val="tr-TR"/>
        </w:rPr>
        <w:t xml:space="preserve">Polat Bişkek’ten ayrılmadan önce ICA-AP Bölge Direktörü </w:t>
      </w:r>
      <w:proofErr w:type="spellStart"/>
      <w:r>
        <w:rPr>
          <w:rFonts w:ascii="Tahoma" w:hAnsi="Tahoma" w:cs="Tahoma"/>
          <w:sz w:val="24"/>
          <w:szCs w:val="24"/>
          <w:lang w:val="tr-TR"/>
        </w:rPr>
        <w:t>Balu</w:t>
      </w:r>
      <w:proofErr w:type="spellEnd"/>
      <w:r>
        <w:rPr>
          <w:rFonts w:ascii="Tahoma" w:hAnsi="Tahoma" w:cs="Tahoma"/>
          <w:sz w:val="24"/>
          <w:szCs w:val="24"/>
          <w:lang w:val="tr-TR"/>
        </w:rPr>
        <w:t xml:space="preserve"> </w:t>
      </w:r>
      <w:proofErr w:type="spellStart"/>
      <w:r>
        <w:rPr>
          <w:rFonts w:ascii="Tahoma" w:hAnsi="Tahoma" w:cs="Tahoma"/>
          <w:sz w:val="24"/>
          <w:szCs w:val="24"/>
          <w:lang w:val="tr-TR"/>
        </w:rPr>
        <w:t>İyer</w:t>
      </w:r>
      <w:proofErr w:type="spellEnd"/>
      <w:r>
        <w:rPr>
          <w:rFonts w:ascii="Tahoma" w:hAnsi="Tahoma" w:cs="Tahoma"/>
          <w:sz w:val="24"/>
          <w:szCs w:val="24"/>
          <w:lang w:val="tr-TR"/>
        </w:rPr>
        <w:t xml:space="preserve"> ve Kırgız Kooperatifler Birliği Başkanı Nazik </w:t>
      </w:r>
      <w:r w:rsidRPr="00BC4559">
        <w:rPr>
          <w:rFonts w:ascii="Tahoma" w:hAnsi="Tahoma" w:cs="Tahoma"/>
          <w:sz w:val="24"/>
          <w:szCs w:val="24"/>
          <w:lang w:val="tr-TR"/>
        </w:rPr>
        <w:t>Beishenaly</w:t>
      </w:r>
      <w:r>
        <w:rPr>
          <w:rFonts w:ascii="Tahoma" w:hAnsi="Tahoma" w:cs="Tahoma"/>
          <w:sz w:val="24"/>
          <w:szCs w:val="24"/>
          <w:lang w:val="tr-TR"/>
        </w:rPr>
        <w:t xml:space="preserve"> ile ayrı ayrı görüşmelerde bulundu.</w:t>
      </w:r>
    </w:p>
    <w:p w:rsidR="00341DEA" w:rsidRDefault="00341DEA" w:rsidP="00BC4559">
      <w:pPr>
        <w:jc w:val="left"/>
        <w:rPr>
          <w:rFonts w:ascii="Tahoma" w:hAnsi="Tahoma" w:cs="Tahoma"/>
          <w:sz w:val="24"/>
          <w:szCs w:val="24"/>
          <w:lang w:val="tr-TR"/>
        </w:rPr>
      </w:pPr>
      <w:r>
        <w:rPr>
          <w:rFonts w:ascii="Tahoma" w:hAnsi="Tahoma" w:cs="Tahoma"/>
          <w:sz w:val="24"/>
          <w:szCs w:val="24"/>
          <w:lang w:val="tr-TR"/>
        </w:rPr>
        <w:t xml:space="preserve">ICA-AP Direktörü </w:t>
      </w:r>
      <w:proofErr w:type="spellStart"/>
      <w:r>
        <w:rPr>
          <w:rFonts w:ascii="Tahoma" w:hAnsi="Tahoma" w:cs="Tahoma"/>
          <w:sz w:val="24"/>
          <w:szCs w:val="24"/>
          <w:lang w:val="tr-TR"/>
        </w:rPr>
        <w:t>Balu</w:t>
      </w:r>
      <w:proofErr w:type="spellEnd"/>
      <w:r>
        <w:rPr>
          <w:rFonts w:ascii="Tahoma" w:hAnsi="Tahoma" w:cs="Tahoma"/>
          <w:sz w:val="24"/>
          <w:szCs w:val="24"/>
          <w:lang w:val="tr-TR"/>
        </w:rPr>
        <w:t xml:space="preserve"> </w:t>
      </w:r>
      <w:proofErr w:type="spellStart"/>
      <w:r>
        <w:rPr>
          <w:rFonts w:ascii="Tahoma" w:hAnsi="Tahoma" w:cs="Tahoma"/>
          <w:sz w:val="24"/>
          <w:szCs w:val="24"/>
          <w:lang w:val="tr-TR"/>
        </w:rPr>
        <w:t>İyer</w:t>
      </w:r>
      <w:proofErr w:type="spellEnd"/>
      <w:r>
        <w:rPr>
          <w:rFonts w:ascii="Tahoma" w:hAnsi="Tahoma" w:cs="Tahoma"/>
          <w:sz w:val="24"/>
          <w:szCs w:val="24"/>
          <w:lang w:val="tr-TR"/>
        </w:rPr>
        <w:t xml:space="preserve"> Türk kooperatiflerine özel bir önem verdiğini belirterek, Türkiye’nin Asya ve Avrupa arasında bir köprü olması nedeni ile bu iki kıtada bulunan kooperatifleri birleştirmek gibi bir görev üstlenebilecek durumda olduğunu söyledi. Asya’daki g</w:t>
      </w:r>
      <w:r w:rsidR="00936115">
        <w:rPr>
          <w:rFonts w:ascii="Tahoma" w:hAnsi="Tahoma" w:cs="Tahoma"/>
          <w:sz w:val="24"/>
          <w:szCs w:val="24"/>
          <w:lang w:val="tr-TR"/>
        </w:rPr>
        <w:t>üçlü tüketim kooperatifleri ile</w:t>
      </w:r>
      <w:r>
        <w:rPr>
          <w:rFonts w:ascii="Tahoma" w:hAnsi="Tahoma" w:cs="Tahoma"/>
          <w:sz w:val="24"/>
          <w:szCs w:val="24"/>
          <w:lang w:val="tr-TR"/>
        </w:rPr>
        <w:t xml:space="preserve"> özellikle de Japonya, Kore </w:t>
      </w:r>
      <w:r w:rsidR="001217F1">
        <w:rPr>
          <w:rFonts w:ascii="Tahoma" w:hAnsi="Tahoma" w:cs="Tahoma"/>
          <w:sz w:val="24"/>
          <w:szCs w:val="24"/>
          <w:lang w:val="tr-TR"/>
        </w:rPr>
        <w:t xml:space="preserve">ve Singapur’daki tüketim kooperatifleri ile doğrudan ticaret yapmasının çok büyük yararları olacağını belirterek, ICA-AP’nin Malezya’da kurduğu ticaret ofisinin bu konuda taraflara yardımcı olacağını söyledi. Buna ek olarak, ICA’nın Malezya’da yapılacak Genel Kurulu ve Küresel Konferansına katılacak Türk kooperatif heyeti ile bu kooperatiflerin temsilcileri ve ICA Ticaret Ofisi yetkilileri arasında bir toplantı düzenlenebileceğini </w:t>
      </w:r>
      <w:r w:rsidR="001217F1">
        <w:rPr>
          <w:rFonts w:ascii="Tahoma" w:hAnsi="Tahoma" w:cs="Tahoma"/>
          <w:sz w:val="24"/>
          <w:szCs w:val="24"/>
          <w:lang w:val="tr-TR"/>
        </w:rPr>
        <w:lastRenderedPageBreak/>
        <w:t>söyledi. Prof. Polat da Türkiye’ye dönüşünde konuyu Milli Birlik</w:t>
      </w:r>
      <w:r w:rsidR="00936115">
        <w:rPr>
          <w:rFonts w:ascii="Tahoma" w:hAnsi="Tahoma" w:cs="Tahoma"/>
          <w:sz w:val="24"/>
          <w:szCs w:val="24"/>
          <w:lang w:val="tr-TR"/>
        </w:rPr>
        <w:t xml:space="preserve"> Genel Başkanı</w:t>
      </w:r>
      <w:r w:rsidR="001217F1">
        <w:rPr>
          <w:rFonts w:ascii="Tahoma" w:hAnsi="Tahoma" w:cs="Tahoma"/>
          <w:sz w:val="24"/>
          <w:szCs w:val="24"/>
          <w:lang w:val="tr-TR"/>
        </w:rPr>
        <w:t xml:space="preserve"> </w:t>
      </w:r>
      <w:r w:rsidR="00936115">
        <w:rPr>
          <w:rFonts w:ascii="Tahoma" w:hAnsi="Tahoma" w:cs="Tahoma"/>
          <w:sz w:val="24"/>
          <w:szCs w:val="24"/>
          <w:lang w:val="tr-TR"/>
        </w:rPr>
        <w:t xml:space="preserve">Niksarlı </w:t>
      </w:r>
      <w:r w:rsidR="001217F1">
        <w:rPr>
          <w:rFonts w:ascii="Tahoma" w:hAnsi="Tahoma" w:cs="Tahoma"/>
          <w:sz w:val="24"/>
          <w:szCs w:val="24"/>
          <w:lang w:val="tr-TR"/>
        </w:rPr>
        <w:t xml:space="preserve">ile görüşüp kendisine dönüş yapacağını bildirdi. </w:t>
      </w:r>
    </w:p>
    <w:p w:rsidR="001217F1" w:rsidRPr="00BC4559" w:rsidRDefault="001217F1" w:rsidP="00BC4559">
      <w:pPr>
        <w:jc w:val="left"/>
        <w:rPr>
          <w:rFonts w:ascii="Tahoma" w:hAnsi="Tahoma" w:cs="Tahoma"/>
          <w:sz w:val="24"/>
          <w:szCs w:val="24"/>
          <w:lang w:val="tr-TR"/>
        </w:rPr>
      </w:pPr>
      <w:r>
        <w:rPr>
          <w:rFonts w:ascii="Tahoma" w:hAnsi="Tahoma" w:cs="Tahoma"/>
          <w:sz w:val="24"/>
          <w:szCs w:val="24"/>
          <w:lang w:val="tr-TR"/>
        </w:rPr>
        <w:t>Kırgızistan Kooperatifler Birliği Başkanı Nazik Beishenaly ile yapılan görüşmede de Kırgız kooperatifleri ile Türk kooperatifleri arasında ekonomik, ticari ve kültürel ilişki kurulması konusunda çaba gösterilmesini istedi. Türkiye’nin Orta Asya Cumhuriyetlerini uzunca bir süredir ihmal ettiğini düşündüğünü söyleyen Beishenaly, bu konudaki açığın kapatılması için Türkiye’deki kooperatiflerin Türk Hükümetini harekete geçirmelerini istedi. Prof</w:t>
      </w:r>
      <w:r w:rsidR="00A37D2B">
        <w:rPr>
          <w:rFonts w:ascii="Tahoma" w:hAnsi="Tahoma" w:cs="Tahoma"/>
          <w:sz w:val="24"/>
          <w:szCs w:val="24"/>
          <w:lang w:val="tr-TR"/>
        </w:rPr>
        <w:t>.</w:t>
      </w:r>
      <w:r>
        <w:rPr>
          <w:rFonts w:ascii="Tahoma" w:hAnsi="Tahoma" w:cs="Tahoma"/>
          <w:sz w:val="24"/>
          <w:szCs w:val="24"/>
          <w:lang w:val="tr-TR"/>
        </w:rPr>
        <w:t xml:space="preserve"> Polat da bu konuda</w:t>
      </w:r>
      <w:r w:rsidR="00A37D2B">
        <w:rPr>
          <w:rFonts w:ascii="Tahoma" w:hAnsi="Tahoma" w:cs="Tahoma"/>
          <w:sz w:val="24"/>
          <w:szCs w:val="24"/>
          <w:lang w:val="tr-TR"/>
        </w:rPr>
        <w:t>ki</w:t>
      </w:r>
      <w:r>
        <w:rPr>
          <w:rFonts w:ascii="Tahoma" w:hAnsi="Tahoma" w:cs="Tahoma"/>
          <w:sz w:val="24"/>
          <w:szCs w:val="24"/>
          <w:lang w:val="tr-TR"/>
        </w:rPr>
        <w:t xml:space="preserve"> görüşmeler</w:t>
      </w:r>
      <w:r w:rsidR="00A37D2B">
        <w:rPr>
          <w:rFonts w:ascii="Tahoma" w:hAnsi="Tahoma" w:cs="Tahoma"/>
          <w:sz w:val="24"/>
          <w:szCs w:val="24"/>
          <w:lang w:val="tr-TR"/>
        </w:rPr>
        <w:t>i başlatmak</w:t>
      </w:r>
      <w:r>
        <w:rPr>
          <w:rFonts w:ascii="Tahoma" w:hAnsi="Tahoma" w:cs="Tahoma"/>
          <w:sz w:val="24"/>
          <w:szCs w:val="24"/>
          <w:lang w:val="tr-TR"/>
        </w:rPr>
        <w:t xml:space="preserve"> </w:t>
      </w:r>
      <w:r w:rsidR="00A37D2B">
        <w:rPr>
          <w:rFonts w:ascii="Tahoma" w:hAnsi="Tahoma" w:cs="Tahoma"/>
          <w:sz w:val="24"/>
          <w:szCs w:val="24"/>
          <w:lang w:val="tr-TR"/>
        </w:rPr>
        <w:t>amacıyla</w:t>
      </w:r>
      <w:r>
        <w:rPr>
          <w:rFonts w:ascii="Tahoma" w:hAnsi="Tahoma" w:cs="Tahoma"/>
          <w:sz w:val="24"/>
          <w:szCs w:val="24"/>
          <w:lang w:val="tr-TR"/>
        </w:rPr>
        <w:t xml:space="preserve"> 7-10 Aralık 2017 tarihlerinde Ankara’da düze</w:t>
      </w:r>
      <w:r w:rsidR="00A37D2B">
        <w:rPr>
          <w:rFonts w:ascii="Tahoma" w:hAnsi="Tahoma" w:cs="Tahoma"/>
          <w:sz w:val="24"/>
          <w:szCs w:val="24"/>
          <w:lang w:val="tr-TR"/>
        </w:rPr>
        <w:t xml:space="preserve">nlenecek Kooperatifçilik Fuarına katılmalarını istedi. Fuara katılımla ilgili masraflar konusunda da Bişkek’te </w:t>
      </w:r>
      <w:r w:rsidR="00936115">
        <w:rPr>
          <w:rFonts w:ascii="Tahoma" w:hAnsi="Tahoma" w:cs="Tahoma"/>
          <w:sz w:val="24"/>
          <w:szCs w:val="24"/>
          <w:lang w:val="tr-TR"/>
        </w:rPr>
        <w:t>Türk Büyükelçiliği</w:t>
      </w:r>
      <w:r w:rsidR="00A37D2B">
        <w:rPr>
          <w:rFonts w:ascii="Tahoma" w:hAnsi="Tahoma" w:cs="Tahoma"/>
          <w:sz w:val="24"/>
          <w:szCs w:val="24"/>
          <w:lang w:val="tr-TR"/>
        </w:rPr>
        <w:t xml:space="preserve"> bünyesinde bürosu bulunan TİKA ile temasa geçmelerini istedi. </w:t>
      </w:r>
      <w:r>
        <w:rPr>
          <w:rFonts w:ascii="Tahoma" w:hAnsi="Tahoma" w:cs="Tahoma"/>
          <w:sz w:val="24"/>
          <w:szCs w:val="24"/>
          <w:lang w:val="tr-TR"/>
        </w:rPr>
        <w:t xml:space="preserve"> </w:t>
      </w:r>
      <w:bookmarkStart w:id="0" w:name="_GoBack"/>
      <w:bookmarkEnd w:id="0"/>
    </w:p>
    <w:p w:rsidR="008E55A7" w:rsidRPr="00BC4559" w:rsidRDefault="008E55A7" w:rsidP="008E55A7">
      <w:pPr>
        <w:pStyle w:val="Alliancetitle3"/>
        <w:jc w:val="center"/>
        <w:rPr>
          <w:rFonts w:ascii="Times New Roman" w:hAnsi="Times New Roman" w:cs="Times New Roman"/>
          <w:sz w:val="40"/>
          <w:szCs w:val="40"/>
          <w:lang w:val="tr-TR"/>
        </w:rPr>
      </w:pPr>
    </w:p>
    <w:p w:rsidR="008E55A7" w:rsidRPr="00BC4559" w:rsidRDefault="008E55A7" w:rsidP="008E55A7">
      <w:pPr>
        <w:pStyle w:val="Alliancetitle3"/>
        <w:jc w:val="center"/>
        <w:rPr>
          <w:rFonts w:ascii="Times New Roman" w:hAnsi="Times New Roman" w:cs="Times New Roman"/>
          <w:sz w:val="40"/>
          <w:szCs w:val="40"/>
          <w:lang w:val="tr-TR"/>
        </w:rPr>
      </w:pPr>
    </w:p>
    <w:p w:rsidR="008E55A7" w:rsidRPr="00BC4559" w:rsidRDefault="008E55A7" w:rsidP="008E55A7">
      <w:pPr>
        <w:pStyle w:val="Alliancetitle3"/>
        <w:jc w:val="center"/>
        <w:rPr>
          <w:rFonts w:ascii="Times New Roman" w:hAnsi="Times New Roman" w:cs="Times New Roman"/>
          <w:sz w:val="40"/>
          <w:szCs w:val="40"/>
          <w:lang w:val="tr-TR"/>
        </w:rPr>
      </w:pPr>
    </w:p>
    <w:sectPr w:rsidR="008E55A7" w:rsidRPr="00BC4559"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D9" w:rsidRDefault="001261D9" w:rsidP="009408B9">
      <w:pPr>
        <w:spacing w:after="0" w:line="240" w:lineRule="auto"/>
      </w:pPr>
      <w:r>
        <w:separator/>
      </w:r>
    </w:p>
  </w:endnote>
  <w:endnote w:type="continuationSeparator" w:id="0">
    <w:p w:rsidR="001261D9" w:rsidRDefault="001261D9"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D9" w:rsidRDefault="001261D9" w:rsidP="009408B9">
      <w:pPr>
        <w:spacing w:after="0" w:line="240" w:lineRule="auto"/>
      </w:pPr>
      <w:r>
        <w:separator/>
      </w:r>
    </w:p>
  </w:footnote>
  <w:footnote w:type="continuationSeparator" w:id="0">
    <w:p w:rsidR="001261D9" w:rsidRDefault="001261D9"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8F15CB"/>
    <w:multiLevelType w:val="hybridMultilevel"/>
    <w:tmpl w:val="88F45A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D43007F"/>
    <w:multiLevelType w:val="hybridMultilevel"/>
    <w:tmpl w:val="7FE26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9"/>
  </w:num>
  <w:num w:numId="4">
    <w:abstractNumId w:val="4"/>
  </w:num>
  <w:num w:numId="5">
    <w:abstractNumId w:val="0"/>
  </w:num>
  <w:num w:numId="6">
    <w:abstractNumId w:val="7"/>
  </w:num>
  <w:num w:numId="7">
    <w:abstractNumId w:val="5"/>
  </w:num>
  <w:num w:numId="8">
    <w:abstractNumId w:val="3"/>
  </w:num>
  <w:num w:numId="9">
    <w:abstractNumId w:val="2"/>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16E8"/>
    <w:rsid w:val="000C3E68"/>
    <w:rsid w:val="00104338"/>
    <w:rsid w:val="001105CD"/>
    <w:rsid w:val="001217F1"/>
    <w:rsid w:val="001261D9"/>
    <w:rsid w:val="0013150A"/>
    <w:rsid w:val="0017201A"/>
    <w:rsid w:val="00174487"/>
    <w:rsid w:val="0018120E"/>
    <w:rsid w:val="001F2AEE"/>
    <w:rsid w:val="00232C80"/>
    <w:rsid w:val="002610F1"/>
    <w:rsid w:val="00271CDA"/>
    <w:rsid w:val="002A0776"/>
    <w:rsid w:val="002E2826"/>
    <w:rsid w:val="00326998"/>
    <w:rsid w:val="00341DEA"/>
    <w:rsid w:val="003833FC"/>
    <w:rsid w:val="003F3627"/>
    <w:rsid w:val="003F66DA"/>
    <w:rsid w:val="00425231"/>
    <w:rsid w:val="004A71A9"/>
    <w:rsid w:val="004B1954"/>
    <w:rsid w:val="004C112A"/>
    <w:rsid w:val="004F2689"/>
    <w:rsid w:val="00504301"/>
    <w:rsid w:val="00526F16"/>
    <w:rsid w:val="00546171"/>
    <w:rsid w:val="0055374D"/>
    <w:rsid w:val="005B6B65"/>
    <w:rsid w:val="005E5C45"/>
    <w:rsid w:val="005F1289"/>
    <w:rsid w:val="00616255"/>
    <w:rsid w:val="00651C7A"/>
    <w:rsid w:val="00666074"/>
    <w:rsid w:val="00704D4F"/>
    <w:rsid w:val="00742412"/>
    <w:rsid w:val="007870CB"/>
    <w:rsid w:val="007A6DC7"/>
    <w:rsid w:val="008009D0"/>
    <w:rsid w:val="0082777E"/>
    <w:rsid w:val="00852BBB"/>
    <w:rsid w:val="00881E77"/>
    <w:rsid w:val="008A2FC6"/>
    <w:rsid w:val="008A546B"/>
    <w:rsid w:val="008E55A7"/>
    <w:rsid w:val="009279C1"/>
    <w:rsid w:val="00936115"/>
    <w:rsid w:val="009408B9"/>
    <w:rsid w:val="00971D1D"/>
    <w:rsid w:val="009D6077"/>
    <w:rsid w:val="00A00BEA"/>
    <w:rsid w:val="00A072FE"/>
    <w:rsid w:val="00A37D2B"/>
    <w:rsid w:val="00A65FB5"/>
    <w:rsid w:val="00A77757"/>
    <w:rsid w:val="00B20256"/>
    <w:rsid w:val="00B359D8"/>
    <w:rsid w:val="00B72983"/>
    <w:rsid w:val="00B839C2"/>
    <w:rsid w:val="00BC4559"/>
    <w:rsid w:val="00C32692"/>
    <w:rsid w:val="00C87F02"/>
    <w:rsid w:val="00C954E5"/>
    <w:rsid w:val="00CE638D"/>
    <w:rsid w:val="00D029DF"/>
    <w:rsid w:val="00D8232A"/>
    <w:rsid w:val="00DC508C"/>
    <w:rsid w:val="00DD620F"/>
    <w:rsid w:val="00DF0127"/>
    <w:rsid w:val="00E43171"/>
    <w:rsid w:val="00E6741D"/>
    <w:rsid w:val="00EE628D"/>
    <w:rsid w:val="00EF41C4"/>
    <w:rsid w:val="00F30EED"/>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694</Words>
  <Characters>3961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3</cp:revision>
  <cp:lastPrinted>2016-04-04T08:22:00Z</cp:lastPrinted>
  <dcterms:created xsi:type="dcterms:W3CDTF">2017-07-10T10:32:00Z</dcterms:created>
  <dcterms:modified xsi:type="dcterms:W3CDTF">2017-07-10T10:40:00Z</dcterms:modified>
</cp:coreProperties>
</file>