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C" w:rsidRDefault="009B1659" w:rsidP="00FD27A1">
      <w:pPr>
        <w:pStyle w:val="AralkYok"/>
      </w:pPr>
      <w:r w:rsidRPr="009B1659">
        <w:rPr>
          <w:noProof/>
          <w:lang w:eastAsia="tr-TR"/>
        </w:rPr>
        <w:drawing>
          <wp:inline distT="0" distB="0" distL="0" distR="0" wp14:anchorId="2BA6E83A" wp14:editId="3D27CEF0">
            <wp:extent cx="3452289" cy="1952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493" cy="1955568"/>
                    </a:xfrm>
                    <a:prstGeom prst="rect">
                      <a:avLst/>
                    </a:prstGeom>
                  </pic:spPr>
                </pic:pic>
              </a:graphicData>
            </a:graphic>
          </wp:inline>
        </w:drawing>
      </w:r>
      <w:r w:rsidR="00B83D2C" w:rsidRPr="00B83D2C">
        <w:rPr>
          <w:noProof/>
          <w:lang w:eastAsia="tr-TR"/>
        </w:rPr>
        <w:drawing>
          <wp:inline distT="0" distB="0" distL="0" distR="0" wp14:anchorId="3B3AAD2C" wp14:editId="55123E9C">
            <wp:extent cx="1903867" cy="1909743"/>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3279" cy="1919184"/>
                    </a:xfrm>
                    <a:prstGeom prst="rect">
                      <a:avLst/>
                    </a:prstGeom>
                  </pic:spPr>
                </pic:pic>
              </a:graphicData>
            </a:graphic>
          </wp:inline>
        </w:drawing>
      </w:r>
    </w:p>
    <w:p w:rsidR="00B83D2C" w:rsidRDefault="00B83D2C" w:rsidP="00112FA2">
      <w:pPr>
        <w:jc w:val="both"/>
        <w:rPr>
          <w:b/>
        </w:rPr>
      </w:pPr>
    </w:p>
    <w:p w:rsidR="003E3FAA" w:rsidRPr="003E3FAA" w:rsidRDefault="00FD27A1" w:rsidP="00112FA2">
      <w:pPr>
        <w:jc w:val="both"/>
        <w:rPr>
          <w:b/>
        </w:rPr>
      </w:pPr>
      <w:bookmarkStart w:id="0" w:name="_GoBack"/>
      <w:r>
        <w:rPr>
          <w:b/>
        </w:rPr>
        <w:t>ICA Cinsiyet Eşitliği Komitesi</w:t>
      </w:r>
    </w:p>
    <w:p w:rsidR="00FD27A1" w:rsidRDefault="003E3FAA" w:rsidP="00FD27A1">
      <w:pPr>
        <w:rPr>
          <w:b/>
        </w:rPr>
      </w:pPr>
      <w:r w:rsidRPr="00112FA2">
        <w:rPr>
          <w:b/>
        </w:rPr>
        <w:t>2022 Dünya Kadınlar Günü Bildirisi</w:t>
      </w:r>
    </w:p>
    <w:p w:rsidR="00FD27A1" w:rsidRDefault="00FD27A1" w:rsidP="00FD27A1">
      <w:pPr>
        <w:rPr>
          <w:b/>
        </w:rPr>
      </w:pPr>
    </w:p>
    <w:p w:rsidR="00FD27A1" w:rsidRDefault="00FD27A1" w:rsidP="00FD27A1">
      <w:r>
        <w:t xml:space="preserve">Ukrayna ve Rusya’daki kooperatiflerin üyesi bulunduğu Uluslararası Kooperatifler Birliği’nin Avrupa kıta örgütü </w:t>
      </w:r>
      <w:proofErr w:type="spellStart"/>
      <w:r>
        <w:t>Cooperative</w:t>
      </w:r>
      <w:proofErr w:type="spellEnd"/>
      <w:r>
        <w:t xml:space="preserve"> </w:t>
      </w:r>
      <w:proofErr w:type="spellStart"/>
      <w:proofErr w:type="gramStart"/>
      <w:r>
        <w:t>Europe’dan</w:t>
      </w:r>
      <w:proofErr w:type="spellEnd"/>
      <w:r>
        <w:t xml:space="preserve">  Ukrayna'daki</w:t>
      </w:r>
      <w:proofErr w:type="gramEnd"/>
      <w:r>
        <w:t xml:space="preserve"> gelişmelere ilişkin açıklama yapılmıştır. 1 Mart'ta, </w:t>
      </w:r>
      <w:proofErr w:type="spellStart"/>
      <w:r>
        <w:t>Cooperative</w:t>
      </w:r>
      <w:proofErr w:type="spellEnd"/>
      <w:r>
        <w:t xml:space="preserve"> Europe adına Başkan </w:t>
      </w:r>
      <w:proofErr w:type="spellStart"/>
      <w:proofErr w:type="gramStart"/>
      <w:r>
        <w:t>Susanne,Westhause</w:t>
      </w:r>
      <w:proofErr w:type="spellEnd"/>
      <w:proofErr w:type="gramEnd"/>
      <w:r>
        <w:t xml:space="preserve">  Ukrayna'daki kötüleşen durumla ilgili bir açıklama paylaştı. </w:t>
      </w:r>
    </w:p>
    <w:p w:rsidR="00FD27A1" w:rsidRDefault="00FD27A1" w:rsidP="00FD27A1">
      <w:pPr>
        <w:rPr>
          <w:b/>
          <w:i/>
        </w:rPr>
      </w:pPr>
      <w:r>
        <w:rPr>
          <w:b/>
          <w:i/>
        </w:rPr>
        <w:t>“Milyonlarca masum insanın daha fazla acı çekmesini önlemek için barış ve diplomatik çözümler bulunması çağrısında bulunuyoruz. “</w:t>
      </w:r>
    </w:p>
    <w:p w:rsidR="00FD27A1" w:rsidRDefault="00FD27A1" w:rsidP="00FD27A1"/>
    <w:p w:rsidR="00FD27A1" w:rsidRDefault="00FD27A1" w:rsidP="00FD27A1">
      <w:r>
        <w:t>Değerli üyelerimiz, arkadaşlar,</w:t>
      </w:r>
    </w:p>
    <w:p w:rsidR="00FD27A1" w:rsidRDefault="00FD27A1" w:rsidP="00FD27A1">
      <w:proofErr w:type="spellStart"/>
      <w:r>
        <w:t>Cooperative</w:t>
      </w:r>
      <w:proofErr w:type="spellEnd"/>
      <w:r>
        <w:t xml:space="preserve"> Europe, Ukrayna'daki gelişmelerden etkilenen kooperatifçiler ve halkla dayanışma içindedir. </w:t>
      </w:r>
    </w:p>
    <w:p w:rsidR="00FD27A1" w:rsidRDefault="00FD27A1" w:rsidP="00FD27A1">
      <w:r>
        <w:t xml:space="preserve">Kooperatifçilik hareketi yoğun bir işbirliği, ortak anlayış ve karşılıklı saygıya dayanmaktadır. </w:t>
      </w:r>
    </w:p>
    <w:p w:rsidR="00FD27A1" w:rsidRDefault="00FD27A1" w:rsidP="00FD27A1">
      <w:r>
        <w:t>Temel kooperatifçilik değerleri demokrasi, eşitlik, eşitlik ve merkezdeki insanlarla dayanışmayı kapsamaktadır.</w:t>
      </w:r>
    </w:p>
    <w:p w:rsidR="00FD27A1" w:rsidRDefault="00FD27A1" w:rsidP="00FD27A1">
      <w:r>
        <w:t xml:space="preserve">Sadece Ukrayna'da değil aynı zamanda Rusya'da da üyeleri bulunan </w:t>
      </w:r>
      <w:proofErr w:type="spellStart"/>
      <w:r>
        <w:t>pan</w:t>
      </w:r>
      <w:proofErr w:type="spellEnd"/>
      <w:r>
        <w:t xml:space="preserve">-Avrupa kooperatifler birliği olarak </w:t>
      </w:r>
      <w:proofErr w:type="spellStart"/>
      <w:r>
        <w:t>Cooperatives</w:t>
      </w:r>
      <w:proofErr w:type="spellEnd"/>
      <w:r>
        <w:t xml:space="preserve"> Europe, bu işbirliğinin siyasi veya kültürel engelleri aştığına, refahı artırdığına ve güvenliği güçlendirdiğine inanmaktadır.</w:t>
      </w:r>
    </w:p>
    <w:p w:rsidR="00FD27A1" w:rsidRDefault="00FD27A1" w:rsidP="00FD27A1">
      <w:r>
        <w:t>Ancak işbirliğimiz, sarsılmaması gereken kural ve ilkelere dayanan istikrarlı bir uluslararası topluluğa dayanmaktadır. Kıtamızın kalbinde bir kez daha savaşın yaşanmasının derin üzüntüsünü yaşıyoruz. Milyonlarca masum insanın daha fazla acı çekmesini önlemek için barış ve diplomatik çözümler çağrısında bulunuyoruz.</w:t>
      </w:r>
    </w:p>
    <w:p w:rsidR="00FD27A1" w:rsidRDefault="00FD27A1" w:rsidP="00FD27A1">
      <w:r>
        <w:t>Ukrayna'daki durumu yakından takip ediyoruz ve mültecilere yardım desteği sağlamak için yerel kuruluşlarla hazır ve temas halindeyiz. Tüm Avrupa ve dünya çapındaki kooperatifçilerle, bu savaştan etkilenenlere insani yardım ve destek sağlama çabalarını başlatmaya çağırıyoruz.</w:t>
      </w:r>
    </w:p>
    <w:p w:rsidR="00FD27A1" w:rsidRDefault="00FD27A1" w:rsidP="00FD27A1">
      <w:r>
        <w:t>Kooperatifçi selamlarımla,</w:t>
      </w:r>
    </w:p>
    <w:p w:rsidR="00FD27A1" w:rsidRDefault="00FD27A1" w:rsidP="00FD27A1">
      <w:proofErr w:type="spellStart"/>
      <w:r>
        <w:t>Susanne</w:t>
      </w:r>
      <w:proofErr w:type="spellEnd"/>
      <w:r>
        <w:t xml:space="preserve"> </w:t>
      </w:r>
      <w:proofErr w:type="spellStart"/>
      <w:r>
        <w:t>Westhausen</w:t>
      </w:r>
      <w:proofErr w:type="spellEnd"/>
    </w:p>
    <w:p w:rsidR="00FD27A1" w:rsidRDefault="00FD27A1" w:rsidP="00FD27A1">
      <w:proofErr w:type="spellStart"/>
      <w:r>
        <w:lastRenderedPageBreak/>
        <w:t>Cooperative</w:t>
      </w:r>
      <w:proofErr w:type="spellEnd"/>
      <w:r>
        <w:t xml:space="preserve"> Europe Başkanı</w:t>
      </w:r>
    </w:p>
    <w:p w:rsidR="00FD27A1" w:rsidRDefault="00FD27A1" w:rsidP="00FD27A1">
      <w:r>
        <w:t xml:space="preserve">Ukrayna ve Rusya’daki kooperatiflerin üyesi bulunduğu Uluslararası Kooperatifler Birliği’nin Avrupa kıta örgütü </w:t>
      </w:r>
      <w:proofErr w:type="spellStart"/>
      <w:r>
        <w:t>Cooperative</w:t>
      </w:r>
      <w:proofErr w:type="spellEnd"/>
      <w:r>
        <w:t xml:space="preserve"> </w:t>
      </w:r>
      <w:proofErr w:type="spellStart"/>
      <w:proofErr w:type="gramStart"/>
      <w:r>
        <w:t>Europe’dan</w:t>
      </w:r>
      <w:proofErr w:type="spellEnd"/>
      <w:r>
        <w:t xml:space="preserve">  Ukrayna'daki</w:t>
      </w:r>
      <w:proofErr w:type="gramEnd"/>
      <w:r>
        <w:t xml:space="preserve"> gelişmelere ilişkin açıklama yapılmıştır. 1 Mart'ta, </w:t>
      </w:r>
      <w:proofErr w:type="spellStart"/>
      <w:r>
        <w:t>Cooperative</w:t>
      </w:r>
      <w:proofErr w:type="spellEnd"/>
      <w:r>
        <w:t xml:space="preserve"> Europe adına Başkan </w:t>
      </w:r>
      <w:proofErr w:type="spellStart"/>
      <w:proofErr w:type="gramStart"/>
      <w:r>
        <w:t>Susanne,Westhause</w:t>
      </w:r>
      <w:proofErr w:type="spellEnd"/>
      <w:proofErr w:type="gramEnd"/>
      <w:r>
        <w:t xml:space="preserve">  Ukrayna'daki kötüleşen durumla ilgili bir açıklama paylaştı. </w:t>
      </w:r>
    </w:p>
    <w:p w:rsidR="00FD27A1" w:rsidRDefault="00FD27A1" w:rsidP="00FD27A1">
      <w:pPr>
        <w:rPr>
          <w:b/>
          <w:i/>
        </w:rPr>
      </w:pPr>
      <w:r>
        <w:rPr>
          <w:b/>
          <w:i/>
        </w:rPr>
        <w:t>“Milyonlarca masum insanın daha fazla acı çekmesini önlemek için barış ve diplomatik çözümler bulunması çağrısında bulunuyoruz. “</w:t>
      </w:r>
    </w:p>
    <w:p w:rsidR="00FD27A1" w:rsidRDefault="00FD27A1" w:rsidP="00FD27A1"/>
    <w:p w:rsidR="00FD27A1" w:rsidRDefault="00FD27A1" w:rsidP="00FD27A1">
      <w:r>
        <w:t>Değerli üyelerimiz, arkadaşlar,</w:t>
      </w:r>
    </w:p>
    <w:p w:rsidR="00FD27A1" w:rsidRDefault="00FD27A1" w:rsidP="00FD27A1">
      <w:proofErr w:type="spellStart"/>
      <w:r>
        <w:t>Cooperative</w:t>
      </w:r>
      <w:proofErr w:type="spellEnd"/>
      <w:r>
        <w:t xml:space="preserve"> Europe, Ukrayna'daki gelişmelerden etkilenen kooperatifçiler ve halkla dayanışma içindedir. </w:t>
      </w:r>
    </w:p>
    <w:p w:rsidR="00FD27A1" w:rsidRDefault="00FD27A1" w:rsidP="00FD27A1">
      <w:r>
        <w:t xml:space="preserve">Kooperatifçilik hareketi yoğun bir işbirliği, ortak anlayış ve karşılıklı saygıya dayanmaktadır. </w:t>
      </w:r>
    </w:p>
    <w:p w:rsidR="00FD27A1" w:rsidRDefault="00FD27A1" w:rsidP="00FD27A1">
      <w:r>
        <w:t>Temel kooperatifçilik değerleri demokrasi, eşitlik, eşitlik ve merkezdeki insanlarla dayanışmayı kapsamaktadır.</w:t>
      </w:r>
    </w:p>
    <w:p w:rsidR="00FD27A1" w:rsidRDefault="00FD27A1" w:rsidP="00FD27A1">
      <w:r>
        <w:t xml:space="preserve">Sadece Ukrayna'da değil aynı zamanda Rusya'da da üyeleri bulunan </w:t>
      </w:r>
      <w:proofErr w:type="spellStart"/>
      <w:r>
        <w:t>pan</w:t>
      </w:r>
      <w:proofErr w:type="spellEnd"/>
      <w:r>
        <w:t xml:space="preserve">-Avrupa kooperatifler birliği olarak </w:t>
      </w:r>
      <w:proofErr w:type="spellStart"/>
      <w:r>
        <w:t>Cooperatives</w:t>
      </w:r>
      <w:proofErr w:type="spellEnd"/>
      <w:r>
        <w:t xml:space="preserve"> Europe, bu işbirliğinin siyasi veya kültürel engelleri aştığına, refahı artırdığına ve güvenliği güçlendirdiğine inanmaktadır.</w:t>
      </w:r>
    </w:p>
    <w:p w:rsidR="00FD27A1" w:rsidRDefault="00FD27A1" w:rsidP="00FD27A1">
      <w:r>
        <w:t>Ancak işbirliğimiz, sarsılmaması gereken kural ve ilkelere dayanan istikrarlı bir uluslararası topluluğa dayanmaktadır. Kıtamızın kalbinde bir kez daha savaşın yaşanmasının derin üzüntüsünü yaşıyoruz. Milyonlarca masum insanın daha fazla acı çekmesini önlemek için barış ve diplomatik çözümler çağrısında bulunuyoruz.</w:t>
      </w:r>
    </w:p>
    <w:p w:rsidR="00FD27A1" w:rsidRDefault="00FD27A1" w:rsidP="00FD27A1">
      <w:r>
        <w:t>Ukrayna'daki durumu yakından takip ediyoruz ve mültecilere yardım desteği sağlamak için yerel kuruluşlarla hazır ve temas halindeyiz. Tüm Avrupa ve dünya çapındaki kooperatifçilerle, bu savaştan etkilenenlere insani yardım ve destek sağlama çabalarını başlatmaya çağırıyoruz.</w:t>
      </w:r>
    </w:p>
    <w:p w:rsidR="00FD27A1" w:rsidRDefault="00FD27A1" w:rsidP="00FD27A1">
      <w:r>
        <w:t>Kooperatifçi selamlarımla,</w:t>
      </w:r>
    </w:p>
    <w:p w:rsidR="00FD27A1" w:rsidRDefault="00FD27A1" w:rsidP="00FD27A1">
      <w:proofErr w:type="spellStart"/>
      <w:r>
        <w:t>Susanne</w:t>
      </w:r>
      <w:proofErr w:type="spellEnd"/>
      <w:r>
        <w:t xml:space="preserve"> </w:t>
      </w:r>
      <w:proofErr w:type="spellStart"/>
      <w:r>
        <w:t>Westhausen</w:t>
      </w:r>
      <w:proofErr w:type="spellEnd"/>
    </w:p>
    <w:p w:rsidR="00FD27A1" w:rsidRDefault="00FD27A1" w:rsidP="00FD27A1">
      <w:proofErr w:type="spellStart"/>
      <w:r>
        <w:t>Cooperative</w:t>
      </w:r>
      <w:proofErr w:type="spellEnd"/>
      <w:r>
        <w:t xml:space="preserve"> Europe Başkanı</w:t>
      </w:r>
    </w:p>
    <w:p w:rsidR="003E3FAA" w:rsidRPr="00112FA2" w:rsidRDefault="003E3FAA" w:rsidP="00112FA2">
      <w:pPr>
        <w:jc w:val="both"/>
        <w:rPr>
          <w:b/>
        </w:rPr>
      </w:pPr>
    </w:p>
    <w:p w:rsidR="003E3FAA" w:rsidRDefault="003E3FAA" w:rsidP="00112FA2">
      <w:pPr>
        <w:jc w:val="both"/>
      </w:pPr>
      <w:r>
        <w:t xml:space="preserve">Bu yıl Dünya Kadınlar Günü'nün teması, kadın hakları, toplumsal cinsiyet eşitliği ve iklim adaleti arasındaki bağlılığı yansıtan “Sürdürülebilir bir yarın için bugün toplumsal cinsiyet </w:t>
      </w:r>
      <w:proofErr w:type="spellStart"/>
      <w:r>
        <w:t>eşitliği’dir</w:t>
      </w:r>
      <w:proofErr w:type="spellEnd"/>
      <w:r>
        <w:t xml:space="preserve">. </w:t>
      </w:r>
    </w:p>
    <w:p w:rsidR="003E3FAA" w:rsidRDefault="003E3FAA" w:rsidP="00112FA2">
      <w:pPr>
        <w:jc w:val="both"/>
      </w:pPr>
      <w:r>
        <w:t xml:space="preserve">Birçok bilimsel veri, iklim değişikliğinin, özellikle geçim kaynakları için esas olarak doğal kaynaklara dayanan yoksulluk durumunda </w:t>
      </w:r>
      <w:r w:rsidR="00536B78">
        <w:t xml:space="preserve">en savunmasız </w:t>
      </w:r>
      <w:r>
        <w:t xml:space="preserve">olan kadınlar ve kızlar için daha büyük ve orantısız </w:t>
      </w:r>
      <w:r w:rsidR="00536B78">
        <w:t xml:space="preserve">olumsuz </w:t>
      </w:r>
      <w:r>
        <w:t>etkiye sahip olduğunu kanıtlamıştır. Kadınlar ve kızlar dünyanın en fakirlerinin çoğunluğunu oluştur</w:t>
      </w:r>
      <w:r w:rsidR="00536B78">
        <w:t>maktadır. Y</w:t>
      </w:r>
      <w:r>
        <w:t>oksulluğun toplumsal cinsiyet boyutuna sahip olduğu iklim</w:t>
      </w:r>
      <w:r w:rsidR="00536B78">
        <w:t xml:space="preserve"> </w:t>
      </w:r>
      <w:proofErr w:type="spellStart"/>
      <w:r w:rsidR="00536B78">
        <w:t>iklim</w:t>
      </w:r>
      <w:proofErr w:type="spellEnd"/>
      <w:r w:rsidR="00536B78">
        <w:t xml:space="preserve"> sorununa </w:t>
      </w:r>
      <w:r>
        <w:t>tam olarak benz</w:t>
      </w:r>
      <w:r w:rsidR="00536B78">
        <w:t xml:space="preserve">emektedir. </w:t>
      </w:r>
      <w:r>
        <w:t xml:space="preserve"> Cinsiyet-toplumsal normlar etkilendiğini tabanlı kalıplaşmış kadın-erkek rolleri reçete ile kadınların ekonomik açıdan güçlendirilmesi kısıtlamaktadır.</w:t>
      </w:r>
    </w:p>
    <w:p w:rsidR="003E3FAA" w:rsidRDefault="00536B78" w:rsidP="00112FA2">
      <w:pPr>
        <w:jc w:val="both"/>
      </w:pPr>
      <w:r>
        <w:t>Kadınlar t</w:t>
      </w:r>
      <w:r w:rsidR="003E3FAA">
        <w:t xml:space="preserve">oplumda, evde </w:t>
      </w:r>
      <w:r>
        <w:t xml:space="preserve">olduğu kadar </w:t>
      </w:r>
      <w:r w:rsidR="003E3FAA">
        <w:t xml:space="preserve">ekonomik alanda </w:t>
      </w:r>
      <w:r>
        <w:t xml:space="preserve">yer bulamamaktadır. </w:t>
      </w:r>
      <w:r w:rsidR="00AC7E1E">
        <w:t>Bu</w:t>
      </w:r>
      <w:r w:rsidR="003E3FAA">
        <w:t xml:space="preserve"> kadınların iklim değişikliğinin olumsuz etkilerine cevap vermel</w:t>
      </w:r>
      <w:r w:rsidR="00AC7E1E">
        <w:t>erini sağlayacak bilgi ve ağlar ile</w:t>
      </w:r>
      <w:r w:rsidR="003E3FAA">
        <w:t xml:space="preserve"> varlıkl</w:t>
      </w:r>
      <w:r>
        <w:t xml:space="preserve">ara ve kaynaklara </w:t>
      </w:r>
      <w:r w:rsidR="003E3FAA">
        <w:lastRenderedPageBreak/>
        <w:t>daha az erişim</w:t>
      </w:r>
      <w:r>
        <w:t xml:space="preserve">lerine sahip </w:t>
      </w:r>
      <w:r w:rsidR="003E3FAA">
        <w:t>neden ol</w:t>
      </w:r>
      <w:r w:rsidR="00AC7E1E">
        <w:t>maktadır.</w:t>
      </w:r>
      <w:r w:rsidR="003E3FAA">
        <w:t xml:space="preserve"> COP26 Başkanı </w:t>
      </w:r>
      <w:proofErr w:type="spellStart"/>
      <w:r w:rsidR="003E3FAA">
        <w:t>Alok</w:t>
      </w:r>
      <w:proofErr w:type="spellEnd"/>
      <w:r w:rsidR="003E3FAA">
        <w:t xml:space="preserve"> </w:t>
      </w:r>
      <w:proofErr w:type="spellStart"/>
      <w:r w:rsidR="003E3FAA">
        <w:t>Sharm</w:t>
      </w:r>
      <w:r>
        <w:t>a'ya</w:t>
      </w:r>
      <w:proofErr w:type="spellEnd"/>
      <w:r>
        <w:t xml:space="preserve"> göre, iklim acil durumunda</w:t>
      </w:r>
      <w:r w:rsidR="003E3FAA">
        <w:t xml:space="preserve"> </w:t>
      </w:r>
      <w:r>
        <w:t xml:space="preserve">göç etmek zorunda kalan insanların </w:t>
      </w:r>
      <w:r w:rsidR="003E3FAA">
        <w:t>% 80'i</w:t>
      </w:r>
      <w:r>
        <w:t xml:space="preserve">nin kadın ve çocuklar olduğudur. </w:t>
      </w:r>
    </w:p>
    <w:p w:rsidR="003E3FAA" w:rsidRDefault="00536B78" w:rsidP="00112FA2">
      <w:pPr>
        <w:jc w:val="both"/>
      </w:pPr>
      <w:r>
        <w:t>Bugün t</w:t>
      </w:r>
      <w:r w:rsidR="003E3FAA">
        <w:t>oplumsal cinsiyet eşitliğinin ötesinde sürdürülebilir bir geleceğin inşa edilmesinin, aksine toplumsal cinsiyet eşi</w:t>
      </w:r>
      <w:r>
        <w:t>tliğine odaklanmanın tam zamanıdır.</w:t>
      </w:r>
    </w:p>
    <w:p w:rsidR="003E3FAA" w:rsidRDefault="003E3FAA" w:rsidP="00112FA2">
      <w:pPr>
        <w:jc w:val="both"/>
      </w:pPr>
      <w:r>
        <w:t>Sürdürülebilir bir yarın iklim değişikliğinden çok daha geniş</w:t>
      </w:r>
      <w:r w:rsidR="00601237">
        <w:t xml:space="preserve"> bir kavramdır,</w:t>
      </w:r>
      <w:r>
        <w:t xml:space="preserve"> </w:t>
      </w:r>
      <w:r w:rsidR="00601237">
        <w:t xml:space="preserve">bunun için </w:t>
      </w:r>
      <w:r>
        <w:t>karmaşık çevresel, sosyal ve ekonomik itici güçlerin anlaşılmasını gerektirir. Kooperatifler, insanların kendi kendine yardım, eşitlik</w:t>
      </w:r>
      <w:r w:rsidR="00601237">
        <w:t xml:space="preserve"> ve eşitlik değerleri üzerinden, </w:t>
      </w:r>
      <w:r>
        <w:t xml:space="preserve"> gönüllü ve açık üyel</w:t>
      </w:r>
      <w:r w:rsidR="00601237">
        <w:t xml:space="preserve">ik, demokratik denetim ilkelerine sahip bir ekonomik modeldir.  Kooperatifler </w:t>
      </w:r>
      <w:r>
        <w:t>kadın sorunları</w:t>
      </w:r>
      <w:r w:rsidR="00601237">
        <w:t>na</w:t>
      </w:r>
      <w:r>
        <w:t xml:space="preserve"> çöz</w:t>
      </w:r>
      <w:r w:rsidR="00601237">
        <w:t>üm üreten, kadınların refahını şekillendiren</w:t>
      </w:r>
      <w:r>
        <w:t xml:space="preserve"> özellikle yoksulluk </w:t>
      </w:r>
      <w:r w:rsidR="00601237">
        <w:t xml:space="preserve">olmak üzere </w:t>
      </w:r>
      <w:r>
        <w:t>çok yönlü</w:t>
      </w:r>
      <w:r w:rsidR="00601237">
        <w:t xml:space="preserve"> bir modeldir.  </w:t>
      </w:r>
    </w:p>
    <w:p w:rsidR="003E3FAA" w:rsidRDefault="003E3FAA" w:rsidP="00112FA2">
      <w:pPr>
        <w:jc w:val="both"/>
      </w:pPr>
      <w:r>
        <w:t>Kooperatifler toplumsal cinsiyet eşitl</w:t>
      </w:r>
      <w:r w:rsidR="00601237">
        <w:t xml:space="preserve">iğine ulaşmak için bir araçtır. </w:t>
      </w:r>
      <w:r>
        <w:t>Kadınların kaynaklara ve ekonomik fırsatlara erişimini artır</w:t>
      </w:r>
      <w:r w:rsidR="00601237">
        <w:t>maktadır. S</w:t>
      </w:r>
      <w:r>
        <w:t>osyal ve kültürel normlara meydan okumaları için onları yalnızca ekonomik olarak değil, bireysel ve sosyal olarak da</w:t>
      </w:r>
      <w:r w:rsidR="00601237">
        <w:t xml:space="preserve"> kadınları güçlendirmektedir. </w:t>
      </w:r>
      <w:r w:rsidR="001526AA">
        <w:t>Kooperatiflerin kadınların e</w:t>
      </w:r>
      <w:r>
        <w:t>rkeklere e</w:t>
      </w:r>
      <w:r w:rsidR="001526AA">
        <w:t xml:space="preserve">şit sonuçlar elde etmek için </w:t>
      </w:r>
      <w:r>
        <w:t xml:space="preserve">fırsatları ve varlıkları kullanmaları için </w:t>
      </w:r>
      <w:r w:rsidR="001526AA">
        <w:t>uzun vadeli bir modeldir. T</w:t>
      </w:r>
      <w:r>
        <w:t>oplumlar</w:t>
      </w:r>
      <w:r w:rsidR="001526AA">
        <w:t>da</w:t>
      </w:r>
      <w:r>
        <w:t xml:space="preserve"> özellikle kadınlar ve kızlar</w:t>
      </w:r>
      <w:r w:rsidR="001526AA">
        <w:t>ın</w:t>
      </w:r>
      <w:r>
        <w:t xml:space="preserve"> günümüzde yaşadığımız </w:t>
      </w:r>
      <w:proofErr w:type="spellStart"/>
      <w:r>
        <w:t>pandemi</w:t>
      </w:r>
      <w:proofErr w:type="spellEnd"/>
      <w:r w:rsidR="001526AA">
        <w:t xml:space="preserve"> sorunun yarattığı krizin üstesinden gelmek içinde savaşmaktadırlar</w:t>
      </w:r>
      <w:r>
        <w:t xml:space="preserve"> </w:t>
      </w:r>
    </w:p>
    <w:p w:rsidR="003E3FAA" w:rsidRPr="00112FA2" w:rsidRDefault="001526AA" w:rsidP="00112FA2">
      <w:pPr>
        <w:jc w:val="both"/>
        <w:rPr>
          <w:b/>
        </w:rPr>
      </w:pPr>
      <w:r w:rsidRPr="00112FA2">
        <w:rPr>
          <w:b/>
        </w:rPr>
        <w:t xml:space="preserve">Günümüzde </w:t>
      </w:r>
      <w:r w:rsidR="003E3FAA" w:rsidRPr="00112FA2">
        <w:rPr>
          <w:b/>
        </w:rPr>
        <w:t>İklim krizi, hızlı, adil ve adil geçişlere olanak sağlayac</w:t>
      </w:r>
      <w:r w:rsidRPr="00112FA2">
        <w:rPr>
          <w:b/>
        </w:rPr>
        <w:t>ak esnek çözümlere ihtiyaç vardır.</w:t>
      </w:r>
    </w:p>
    <w:p w:rsidR="003E3FAA" w:rsidRDefault="003E3FAA" w:rsidP="00112FA2">
      <w:pPr>
        <w:jc w:val="both"/>
      </w:pPr>
      <w:r>
        <w:t xml:space="preserve">ICA Toplumsal Cinsiyet Eşitliği Komitesi, toplumsal cinsiyet eşitliği ve iklim adaletinin sağlanmasında kooperatif modelinin etkisinin yaygınlaştırılmasında bu yönde </w:t>
      </w:r>
      <w:r w:rsidR="001526AA">
        <w:t>yoğun bir şekilde çalışmaktadır.</w:t>
      </w:r>
      <w:r>
        <w:t xml:space="preserve"> Kadın-erkek eşitliği ve</w:t>
      </w:r>
      <w:r w:rsidR="001526AA">
        <w:t xml:space="preserve"> kadınların güçlendirilmesi insan hakları, </w:t>
      </w:r>
      <w:r>
        <w:t>sürdürülebilir ve esnek ekonomik kalkınma yolunda ya</w:t>
      </w:r>
      <w:r w:rsidR="001526AA">
        <w:t xml:space="preserve">ptığımız işin önemli bir ayağıdır. </w:t>
      </w:r>
    </w:p>
    <w:p w:rsidR="003E3FAA" w:rsidRDefault="00B829FA" w:rsidP="00112FA2">
      <w:pPr>
        <w:jc w:val="both"/>
      </w:pPr>
      <w:r>
        <w:t>Birleşmiş M</w:t>
      </w:r>
      <w:r w:rsidR="007B27AC">
        <w:t xml:space="preserve">illetler Hükümetler arası İklim Değişikliği </w:t>
      </w:r>
      <w:proofErr w:type="spellStart"/>
      <w:r w:rsidR="007B27AC">
        <w:t>Paneli’nin</w:t>
      </w:r>
      <w:proofErr w:type="spellEnd"/>
      <w:r w:rsidR="003E3FAA">
        <w:t xml:space="preserve"> (IPCC) “Hükümetler, sivil toplum ve özel sektör risk azaltma, eşitlik ve adalete öncelik veren kapsayıcı kalkınma seçimleri yaptığında iklime dayanıklı kalkınmanın sağlandığını" bel</w:t>
      </w:r>
      <w:r>
        <w:t>irten son raporunu yineliyoruz.</w:t>
      </w:r>
      <w:r w:rsidR="003E3FAA">
        <w:t>” ve bu cephede küresel toplumla işb</w:t>
      </w:r>
      <w:r>
        <w:t>irliği yapmayı taahhüt ediyoruz.</w:t>
      </w:r>
    </w:p>
    <w:p w:rsidR="003E3FAA" w:rsidRDefault="003E3FAA" w:rsidP="00112FA2">
      <w:pPr>
        <w:jc w:val="both"/>
      </w:pPr>
      <w:r>
        <w:t xml:space="preserve">Sonuç olarak, kooperatif hareketinin demokrasi değerleri üzerine kurulmuş bir toplum inşa etme hedefi ve aracı olarak pozitif barışa olan bağlılığını yinelemek istiyoruz, </w:t>
      </w:r>
    </w:p>
    <w:p w:rsidR="00C16E89" w:rsidRPr="00C16E89" w:rsidRDefault="00C16E89" w:rsidP="00112FA2">
      <w:pPr>
        <w:jc w:val="both"/>
        <w:rPr>
          <w:b/>
        </w:rPr>
      </w:pPr>
      <w:r w:rsidRPr="00C16E89">
        <w:rPr>
          <w:b/>
        </w:rPr>
        <w:t>Eşitlik, dayanışma, katılım ve toplum için endişe.</w:t>
      </w:r>
    </w:p>
    <w:p w:rsidR="003E3FAA" w:rsidRDefault="00C16E89" w:rsidP="00112FA2">
      <w:pPr>
        <w:jc w:val="both"/>
      </w:pPr>
      <w:r>
        <w:t>ICA Cinsiyet Komitesi C, daha fazla acı çekilmesini önlemek için barış ve diplomatik çözümler arayanların seslerine katılmaktadır. Ukrayna'daki çatışmadan etkilenen milyonlarca masum insan, özellikle Doğu Avrupa'daki kadın ve kızlar vardır.</w:t>
      </w:r>
    </w:p>
    <w:p w:rsidR="003E3FAA" w:rsidRDefault="003E3FAA" w:rsidP="00112FA2">
      <w:pPr>
        <w:jc w:val="both"/>
      </w:pPr>
      <w:r>
        <w:t xml:space="preserve">Maria </w:t>
      </w:r>
      <w:proofErr w:type="spellStart"/>
      <w:r>
        <w:t>Eugenia</w:t>
      </w:r>
      <w:proofErr w:type="spellEnd"/>
      <w:r>
        <w:t xml:space="preserve"> </w:t>
      </w:r>
      <w:proofErr w:type="spellStart"/>
      <w:r>
        <w:t>Pérez</w:t>
      </w:r>
      <w:proofErr w:type="spellEnd"/>
      <w:r>
        <w:t xml:space="preserve"> </w:t>
      </w:r>
      <w:proofErr w:type="spellStart"/>
      <w:r>
        <w:t>Zea</w:t>
      </w:r>
      <w:proofErr w:type="spellEnd"/>
      <w:r>
        <w:t xml:space="preserve"> </w:t>
      </w:r>
    </w:p>
    <w:p w:rsidR="009B1659" w:rsidRDefault="003E3FAA" w:rsidP="00112FA2">
      <w:pPr>
        <w:jc w:val="both"/>
      </w:pPr>
      <w:r>
        <w:t>ICA Toplumsal Cinsiyet Eşitliği Komitesi Başkanı</w:t>
      </w:r>
    </w:p>
    <w:p w:rsidR="009B1659" w:rsidRDefault="009B1659"/>
    <w:bookmarkEnd w:id="0"/>
    <w:p w:rsidR="009B1659" w:rsidRDefault="009B1659"/>
    <w:sectPr w:rsidR="009B1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95" w:rsidRDefault="004C2695" w:rsidP="00601237">
      <w:pPr>
        <w:spacing w:after="0" w:line="240" w:lineRule="auto"/>
      </w:pPr>
      <w:r>
        <w:separator/>
      </w:r>
    </w:p>
  </w:endnote>
  <w:endnote w:type="continuationSeparator" w:id="0">
    <w:p w:rsidR="004C2695" w:rsidRDefault="004C2695" w:rsidP="0060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95" w:rsidRDefault="004C2695" w:rsidP="00601237">
      <w:pPr>
        <w:spacing w:after="0" w:line="240" w:lineRule="auto"/>
      </w:pPr>
      <w:r>
        <w:separator/>
      </w:r>
    </w:p>
  </w:footnote>
  <w:footnote w:type="continuationSeparator" w:id="0">
    <w:p w:rsidR="004C2695" w:rsidRDefault="004C2695" w:rsidP="0060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59"/>
    <w:rsid w:val="00112FA2"/>
    <w:rsid w:val="001526AA"/>
    <w:rsid w:val="00176663"/>
    <w:rsid w:val="002E2A03"/>
    <w:rsid w:val="003E3FAA"/>
    <w:rsid w:val="004C2695"/>
    <w:rsid w:val="00536B78"/>
    <w:rsid w:val="00601237"/>
    <w:rsid w:val="007B27AC"/>
    <w:rsid w:val="009B1659"/>
    <w:rsid w:val="00AC7E1E"/>
    <w:rsid w:val="00B829FA"/>
    <w:rsid w:val="00B83D2C"/>
    <w:rsid w:val="00C16E89"/>
    <w:rsid w:val="00E340D5"/>
    <w:rsid w:val="00FD2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12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1237"/>
  </w:style>
  <w:style w:type="paragraph" w:styleId="Altbilgi">
    <w:name w:val="footer"/>
    <w:basedOn w:val="Normal"/>
    <w:link w:val="AltbilgiChar"/>
    <w:uiPriority w:val="99"/>
    <w:unhideWhenUsed/>
    <w:rsid w:val="006012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237"/>
  </w:style>
  <w:style w:type="paragraph" w:styleId="BalonMetni">
    <w:name w:val="Balloon Text"/>
    <w:basedOn w:val="Normal"/>
    <w:link w:val="BalonMetniChar"/>
    <w:uiPriority w:val="99"/>
    <w:semiHidden/>
    <w:unhideWhenUsed/>
    <w:rsid w:val="00FD27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7A1"/>
    <w:rPr>
      <w:rFonts w:ascii="Tahoma" w:hAnsi="Tahoma" w:cs="Tahoma"/>
      <w:sz w:val="16"/>
      <w:szCs w:val="16"/>
    </w:rPr>
  </w:style>
  <w:style w:type="paragraph" w:styleId="AralkYok">
    <w:name w:val="No Spacing"/>
    <w:uiPriority w:val="1"/>
    <w:qFormat/>
    <w:rsid w:val="00FD27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12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1237"/>
  </w:style>
  <w:style w:type="paragraph" w:styleId="Altbilgi">
    <w:name w:val="footer"/>
    <w:basedOn w:val="Normal"/>
    <w:link w:val="AltbilgiChar"/>
    <w:uiPriority w:val="99"/>
    <w:unhideWhenUsed/>
    <w:rsid w:val="006012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237"/>
  </w:style>
  <w:style w:type="paragraph" w:styleId="BalonMetni">
    <w:name w:val="Balloon Text"/>
    <w:basedOn w:val="Normal"/>
    <w:link w:val="BalonMetniChar"/>
    <w:uiPriority w:val="99"/>
    <w:semiHidden/>
    <w:unhideWhenUsed/>
    <w:rsid w:val="00FD27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7A1"/>
    <w:rPr>
      <w:rFonts w:ascii="Tahoma" w:hAnsi="Tahoma" w:cs="Tahoma"/>
      <w:sz w:val="16"/>
      <w:szCs w:val="16"/>
    </w:rPr>
  </w:style>
  <w:style w:type="paragraph" w:styleId="AralkYok">
    <w:name w:val="No Spacing"/>
    <w:uiPriority w:val="1"/>
    <w:qFormat/>
    <w:rsid w:val="00FD2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614">
      <w:bodyDiv w:val="1"/>
      <w:marLeft w:val="0"/>
      <w:marRight w:val="0"/>
      <w:marTop w:val="0"/>
      <w:marBottom w:val="0"/>
      <w:divBdr>
        <w:top w:val="none" w:sz="0" w:space="0" w:color="auto"/>
        <w:left w:val="none" w:sz="0" w:space="0" w:color="auto"/>
        <w:bottom w:val="none" w:sz="0" w:space="0" w:color="auto"/>
        <w:right w:val="none" w:sz="0" w:space="0" w:color="auto"/>
      </w:divBdr>
    </w:div>
    <w:div w:id="20939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cafer çatalbaş</cp:lastModifiedBy>
  <cp:revision>8</cp:revision>
  <dcterms:created xsi:type="dcterms:W3CDTF">2022-03-08T22:15:00Z</dcterms:created>
  <dcterms:modified xsi:type="dcterms:W3CDTF">2022-03-09T15:12:00Z</dcterms:modified>
</cp:coreProperties>
</file>