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21" w:rsidRDefault="00D15921" w:rsidP="00D15921">
      <w:pPr>
        <w:pStyle w:val="Balk1"/>
        <w:spacing w:after="120"/>
        <w:jc w:val="center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Uluslararası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Kooperatifler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Birliği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</w:p>
    <w:p w:rsidR="00D15921" w:rsidRDefault="00D15921" w:rsidP="00D15921">
      <w:pPr>
        <w:pStyle w:val="Balk1"/>
        <w:spacing w:after="1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 </w:t>
      </w:r>
      <w:proofErr w:type="spellStart"/>
      <w:r>
        <w:rPr>
          <w:rFonts w:ascii="Arial" w:hAnsi="Arial" w:cs="Arial"/>
          <w:b/>
          <w:bCs/>
          <w:color w:val="000000"/>
        </w:rPr>
        <w:t>yıllık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yoğun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küresel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gelişme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programı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başlattı</w:t>
      </w:r>
      <w:proofErr w:type="spellEnd"/>
    </w:p>
    <w:p w:rsidR="00D15921" w:rsidRDefault="00D15921" w:rsidP="00D15921">
      <w:pPr>
        <w:spacing w:line="315" w:lineRule="atLeast"/>
        <w:rPr>
          <w:sz w:val="21"/>
          <w:szCs w:val="21"/>
        </w:rPr>
      </w:pPr>
      <w:r>
        <w:rPr>
          <w:noProof/>
          <w:sz w:val="21"/>
          <w:szCs w:val="21"/>
          <w:lang w:val="tr-TR" w:eastAsia="tr-TR"/>
        </w:rPr>
        <w:drawing>
          <wp:inline distT="0" distB="0" distL="0" distR="0">
            <wp:extent cx="5619750" cy="4219575"/>
            <wp:effectExtent l="0" t="0" r="0" b="9525"/>
            <wp:docPr id="1" name="Resim 1" descr="http://ica.coop/sites/default/files/styles/590/public/grant%20agreement.jpg?itok=VHnBG5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a.coop/sites/default/files/styles/590/public/grant%20agreement.jpg?itok=VHnBG5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921" w:rsidRPr="00BE5127" w:rsidRDefault="00D15921" w:rsidP="00D15921">
      <w:pPr>
        <w:pStyle w:val="NormalWeb"/>
        <w:spacing w:before="120" w:beforeAutospacing="0" w:after="240" w:afterAutospacing="0" w:line="315" w:lineRule="atLeast"/>
        <w:rPr>
          <w:rFonts w:ascii="Arial" w:hAnsi="Arial" w:cs="Arial"/>
        </w:rPr>
      </w:pPr>
      <w:r w:rsidRPr="00BE5127">
        <w:rPr>
          <w:rFonts w:ascii="Arial" w:hAnsi="Arial" w:cs="Arial"/>
        </w:rPr>
        <w:t xml:space="preserve">3 Mart 2016’da Avustralya’nın </w:t>
      </w:r>
      <w:r w:rsidR="00BE5127" w:rsidRPr="00BE5127">
        <w:rPr>
          <w:rFonts w:ascii="Arial" w:hAnsi="Arial" w:cs="Arial"/>
        </w:rPr>
        <w:t>Sydney</w:t>
      </w:r>
      <w:r w:rsidRPr="00BE5127">
        <w:rPr>
          <w:rFonts w:ascii="Arial" w:hAnsi="Arial" w:cs="Arial"/>
        </w:rPr>
        <w:t xml:space="preserve"> kentinde yapılan ICA Küresel Yönetim Kurulu toplantısı sırasında ICA Başkanı Monique Leroux ve Alyansın dört bölgesinin (Amerika, Avrupa, Afrika ve Asya-Pasifik) temsilcileri arasında küresel kooperatif gelişmeyi ve kooperatif sektörlerini desteklemeyi amaçlayan </w:t>
      </w:r>
      <w:proofErr w:type="gramStart"/>
      <w:r w:rsidRPr="00BE5127">
        <w:rPr>
          <w:rFonts w:ascii="Arial" w:hAnsi="Arial" w:cs="Arial"/>
        </w:rPr>
        <w:t>dahili</w:t>
      </w:r>
      <w:proofErr w:type="gramEnd"/>
      <w:r w:rsidRPr="00BE5127">
        <w:rPr>
          <w:rFonts w:ascii="Arial" w:hAnsi="Arial" w:cs="Arial"/>
        </w:rPr>
        <w:t xml:space="preserve"> bir protokol imzalandı. </w:t>
      </w:r>
    </w:p>
    <w:p w:rsidR="00D15921" w:rsidRPr="00BE5127" w:rsidRDefault="00D15921" w:rsidP="00D15921">
      <w:pPr>
        <w:pStyle w:val="NormalWeb"/>
        <w:spacing w:before="120" w:beforeAutospacing="0" w:after="240" w:afterAutospacing="0" w:line="315" w:lineRule="atLeast"/>
        <w:rPr>
          <w:rFonts w:ascii="Arial" w:hAnsi="Arial" w:cs="Arial"/>
        </w:rPr>
      </w:pPr>
      <w:r w:rsidRPr="00BE5127">
        <w:rPr>
          <w:rFonts w:ascii="Arial" w:hAnsi="Arial" w:cs="Arial"/>
        </w:rPr>
        <w:t>“Kalkı</w:t>
      </w:r>
      <w:r w:rsidR="002E3C56" w:rsidRPr="00BE5127">
        <w:rPr>
          <w:rFonts w:ascii="Arial" w:hAnsi="Arial" w:cs="Arial"/>
        </w:rPr>
        <w:t>n</w:t>
      </w:r>
      <w:r w:rsidRPr="00BE5127">
        <w:rPr>
          <w:rFonts w:ascii="Arial" w:hAnsi="Arial" w:cs="Arial"/>
        </w:rPr>
        <w:t>ma aracı olarak kooperatifler – Halk odaklı işletmeler eylemde” başlıklı program 31 Ağustos 2020 tarihine kadar yürürlükte kalacak.</w:t>
      </w:r>
    </w:p>
    <w:p w:rsidR="002E3C56" w:rsidRPr="00BE5127" w:rsidRDefault="002E3C56" w:rsidP="00D15921">
      <w:pPr>
        <w:pStyle w:val="NormalWeb"/>
        <w:spacing w:before="120" w:beforeAutospacing="0" w:after="240" w:afterAutospacing="0" w:line="315" w:lineRule="atLeast"/>
        <w:rPr>
          <w:rFonts w:ascii="Arial" w:hAnsi="Arial" w:cs="Arial"/>
        </w:rPr>
      </w:pPr>
      <w:r w:rsidRPr="00BE5127">
        <w:rPr>
          <w:rFonts w:ascii="Arial" w:hAnsi="Arial" w:cs="Arial"/>
        </w:rPr>
        <w:t>Program, Avrupa Birliği’nin kalkınmada aktif görev alan Sivil Toplum Kuruluşlarını destekleme taahhüdü çerçevesinde ortaklaşa finanse edilecek.</w:t>
      </w:r>
    </w:p>
    <w:p w:rsidR="00D15921" w:rsidRPr="00BE5127" w:rsidRDefault="002E3C56" w:rsidP="00D15921">
      <w:pPr>
        <w:pStyle w:val="NormalWeb"/>
        <w:spacing w:before="120" w:beforeAutospacing="0" w:after="240" w:afterAutospacing="0" w:line="315" w:lineRule="atLeast"/>
        <w:rPr>
          <w:rFonts w:ascii="Arial" w:hAnsi="Arial" w:cs="Arial"/>
        </w:rPr>
      </w:pPr>
      <w:r w:rsidRPr="00BE5127">
        <w:rPr>
          <w:rFonts w:ascii="Arial" w:hAnsi="Arial" w:cs="Arial"/>
        </w:rPr>
        <w:t xml:space="preserve">Toplantıda </w:t>
      </w:r>
      <w:r w:rsidR="00BE5127" w:rsidRPr="00BE5127">
        <w:rPr>
          <w:rFonts w:ascii="Arial" w:hAnsi="Arial" w:cs="Arial"/>
        </w:rPr>
        <w:t xml:space="preserve">bir konuşma yapan </w:t>
      </w:r>
      <w:r w:rsidRPr="00BE5127">
        <w:rPr>
          <w:rFonts w:ascii="Arial" w:hAnsi="Arial" w:cs="Arial"/>
        </w:rPr>
        <w:t xml:space="preserve">Alyans Başkanı Monique Leroux Avrupa Komisyonuna bu katkılarından ve ICA ve örgütlerine sürdürülebilir kalkınmaya katkılarına duyulan güvenden dolayı teşekkür etti. </w:t>
      </w:r>
    </w:p>
    <w:p w:rsidR="002E3C56" w:rsidRPr="00BE5127" w:rsidRDefault="002E3C56" w:rsidP="00D15921">
      <w:pPr>
        <w:pStyle w:val="NormalWeb"/>
        <w:spacing w:before="120" w:beforeAutospacing="0" w:after="240" w:afterAutospacing="0" w:line="315" w:lineRule="atLeast"/>
        <w:rPr>
          <w:rFonts w:ascii="Arial" w:hAnsi="Arial" w:cs="Arial"/>
        </w:rPr>
      </w:pPr>
      <w:r w:rsidRPr="00BE5127">
        <w:rPr>
          <w:rFonts w:ascii="Arial" w:hAnsi="Arial" w:cs="Arial"/>
        </w:rPr>
        <w:lastRenderedPageBreak/>
        <w:t xml:space="preserve">ICA Genel Müdürü Charles Gould da yaptığı konuşmada kooperatiflerin Birleşmiş Milletlerin kabul ettiği </w:t>
      </w:r>
      <w:proofErr w:type="gramStart"/>
      <w:r w:rsidRPr="00BE5127">
        <w:rPr>
          <w:rFonts w:ascii="Arial" w:hAnsi="Arial" w:cs="Arial"/>
        </w:rPr>
        <w:t>Sürdürülebilir</w:t>
      </w:r>
      <w:proofErr w:type="gramEnd"/>
      <w:r w:rsidRPr="00BE5127">
        <w:rPr>
          <w:rFonts w:ascii="Arial" w:hAnsi="Arial" w:cs="Arial"/>
        </w:rPr>
        <w:t xml:space="preserve"> Kalkınma Hedeflerine ulaşılmasının en etkin araçları olduğunu söyledi.</w:t>
      </w:r>
      <w:bookmarkStart w:id="0" w:name="_GoBack"/>
      <w:bookmarkEnd w:id="0"/>
    </w:p>
    <w:sectPr w:rsidR="002E3C56" w:rsidRPr="00BE5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7E" w:rsidRDefault="00F3567E" w:rsidP="009408B9">
      <w:pPr>
        <w:spacing w:after="0" w:line="240" w:lineRule="auto"/>
      </w:pPr>
      <w:r>
        <w:separator/>
      </w:r>
    </w:p>
  </w:endnote>
  <w:endnote w:type="continuationSeparator" w:id="0">
    <w:p w:rsidR="00F3567E" w:rsidRDefault="00F3567E" w:rsidP="0094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MT Std Ligh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7E" w:rsidRDefault="00F3567E" w:rsidP="009408B9">
      <w:pPr>
        <w:spacing w:after="0" w:line="240" w:lineRule="auto"/>
      </w:pPr>
      <w:r>
        <w:separator/>
      </w:r>
    </w:p>
  </w:footnote>
  <w:footnote w:type="continuationSeparator" w:id="0">
    <w:p w:rsidR="00F3567E" w:rsidRDefault="00F3567E" w:rsidP="0094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06A"/>
    <w:multiLevelType w:val="hybridMultilevel"/>
    <w:tmpl w:val="E300349E"/>
    <w:lvl w:ilvl="0" w:tplc="89423B50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E626DFE"/>
    <w:multiLevelType w:val="hybridMultilevel"/>
    <w:tmpl w:val="F2320E9C"/>
    <w:lvl w:ilvl="0" w:tplc="FA8C6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98AF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14A5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6A6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9247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6A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34D6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84B8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683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F1C65C4"/>
    <w:multiLevelType w:val="hybridMultilevel"/>
    <w:tmpl w:val="8816196C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967A5"/>
    <w:multiLevelType w:val="hybridMultilevel"/>
    <w:tmpl w:val="5B80A6C0"/>
    <w:lvl w:ilvl="0" w:tplc="89423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A07EB"/>
    <w:multiLevelType w:val="hybridMultilevel"/>
    <w:tmpl w:val="061E0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00A58"/>
    <w:multiLevelType w:val="hybridMultilevel"/>
    <w:tmpl w:val="D5140EAA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1"/>
    <w:rsid w:val="000816E8"/>
    <w:rsid w:val="000C3E68"/>
    <w:rsid w:val="0013150A"/>
    <w:rsid w:val="0017201A"/>
    <w:rsid w:val="001F2AEE"/>
    <w:rsid w:val="002610F1"/>
    <w:rsid w:val="002E3C56"/>
    <w:rsid w:val="003F66DA"/>
    <w:rsid w:val="00425231"/>
    <w:rsid w:val="005B6B65"/>
    <w:rsid w:val="00704D4F"/>
    <w:rsid w:val="007A6DC7"/>
    <w:rsid w:val="008009D0"/>
    <w:rsid w:val="008A2FC6"/>
    <w:rsid w:val="008A546B"/>
    <w:rsid w:val="009279C1"/>
    <w:rsid w:val="009408B9"/>
    <w:rsid w:val="009D6077"/>
    <w:rsid w:val="00BE5127"/>
    <w:rsid w:val="00C87F02"/>
    <w:rsid w:val="00C954E5"/>
    <w:rsid w:val="00D029DF"/>
    <w:rsid w:val="00D15921"/>
    <w:rsid w:val="00D8232A"/>
    <w:rsid w:val="00DD620F"/>
    <w:rsid w:val="00EE628D"/>
    <w:rsid w:val="00F3567E"/>
    <w:rsid w:val="00F729AC"/>
    <w:rsid w:val="00F82119"/>
    <w:rsid w:val="00FC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date-display-single">
    <w:name w:val="date-display-single"/>
    <w:basedOn w:val="VarsaylanParagrafYazTipi"/>
    <w:rsid w:val="00D15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date-display-single">
    <w:name w:val="date-display-single"/>
    <w:basedOn w:val="VarsaylanParagrafYazTipi"/>
    <w:rsid w:val="00D15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207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9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107930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0286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0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LeylaÖZCAN</dc:creator>
  <cp:lastModifiedBy>Türkiye Milli Koooperatifler Birliği</cp:lastModifiedBy>
  <cp:revision>2</cp:revision>
  <dcterms:created xsi:type="dcterms:W3CDTF">2016-03-18T13:36:00Z</dcterms:created>
  <dcterms:modified xsi:type="dcterms:W3CDTF">2016-03-18T13:36:00Z</dcterms:modified>
</cp:coreProperties>
</file>