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B" w:rsidRDefault="006044F2" w:rsidP="00F564EF">
      <w:pPr>
        <w:jc w:val="both"/>
        <w:rPr>
          <w:b/>
        </w:rPr>
      </w:pPr>
      <w:r w:rsidRPr="008C6530">
        <w:rPr>
          <w:b/>
        </w:rPr>
        <w:t>LEADER ile birleşin yerelde güçlenin!</w:t>
      </w:r>
      <w:r w:rsidR="00A64C6A">
        <w:t xml:space="preserve"> </w:t>
      </w:r>
      <w:r w:rsidR="00A64C6A">
        <w:rPr>
          <w:b/>
        </w:rPr>
        <w:t xml:space="preserve">(haber başlığı) </w:t>
      </w:r>
    </w:p>
    <w:p w:rsidR="008C6530" w:rsidRPr="00A64C6A" w:rsidRDefault="008C6530" w:rsidP="00F564EF">
      <w:pPr>
        <w:jc w:val="both"/>
        <w:rPr>
          <w:b/>
        </w:rPr>
      </w:pPr>
    </w:p>
    <w:p w:rsidR="006044F2" w:rsidRDefault="006044F2" w:rsidP="00F564EF">
      <w:pPr>
        <w:jc w:val="both"/>
      </w:pPr>
      <w:r>
        <w:t xml:space="preserve">IPARD Programı yerel kalkınma stratejilerinin uygulanması tedbiri "LEADER yaklaşımı bilgilendirme </w:t>
      </w:r>
      <w:r w:rsidR="00C423B7">
        <w:t>f</w:t>
      </w:r>
      <w:r w:rsidR="00C423B7" w:rsidRPr="00C423B7">
        <w:t xml:space="preserve">arkındalık </w:t>
      </w:r>
      <w:r w:rsidR="00C423B7">
        <w:t>y</w:t>
      </w:r>
      <w:r w:rsidR="00C423B7" w:rsidRPr="00C423B7">
        <w:t xml:space="preserve">aratmak </w:t>
      </w:r>
      <w:r>
        <w:t xml:space="preserve">ve </w:t>
      </w:r>
      <w:r w:rsidR="00C423B7">
        <w:t>y</w:t>
      </w:r>
      <w:r w:rsidR="00C423B7" w:rsidRPr="00C423B7">
        <w:t xml:space="preserve">erel </w:t>
      </w:r>
      <w:r w:rsidR="00C423B7">
        <w:t>h</w:t>
      </w:r>
      <w:r w:rsidR="00C423B7" w:rsidRPr="00C423B7">
        <w:t xml:space="preserve">alkı </w:t>
      </w:r>
      <w:r>
        <w:t xml:space="preserve">harekete geçirme </w:t>
      </w:r>
      <w:r w:rsidR="00C423B7">
        <w:t>teknik d</w:t>
      </w:r>
      <w:r w:rsidR="00C423B7" w:rsidRPr="00C423B7">
        <w:t xml:space="preserve">estek </w:t>
      </w:r>
      <w:r>
        <w:t xml:space="preserve">projesi" açılış toplantısına </w:t>
      </w:r>
      <w:r w:rsidR="00C423B7">
        <w:br/>
      </w:r>
      <w:r>
        <w:t>Türkiye Milli Kooperatifler Birliği</w:t>
      </w:r>
      <w:r w:rsidR="008C6530">
        <w:t>’</w:t>
      </w:r>
      <w:r>
        <w:t xml:space="preserve">ni temsilen </w:t>
      </w:r>
      <w:r w:rsidR="008C6530">
        <w:t>Dr</w:t>
      </w:r>
      <w:r w:rsidR="00AB0BB4">
        <w:t xml:space="preserve">. Tuba Pekkırbızlı </w:t>
      </w:r>
      <w:r>
        <w:t>katılmıştır.</w:t>
      </w:r>
      <w:r w:rsidR="00C423B7">
        <w:t xml:space="preserve"> Toplantı</w:t>
      </w:r>
      <w:r>
        <w:t xml:space="preserve"> </w:t>
      </w:r>
      <w:r w:rsidR="00C423B7" w:rsidRPr="00C423B7">
        <w:t xml:space="preserve">23.08.2016 tarihinde Ankara </w:t>
      </w:r>
      <w:proofErr w:type="spellStart"/>
      <w:r w:rsidR="00C423B7" w:rsidRPr="00C423B7">
        <w:t>Limak</w:t>
      </w:r>
      <w:proofErr w:type="spellEnd"/>
      <w:r w:rsidR="00C423B7" w:rsidRPr="00C423B7">
        <w:t xml:space="preserve"> </w:t>
      </w:r>
      <w:proofErr w:type="spellStart"/>
      <w:r w:rsidR="00C423B7" w:rsidRPr="00C423B7">
        <w:t>Ambassadore</w:t>
      </w:r>
      <w:proofErr w:type="spellEnd"/>
      <w:r w:rsidR="00C423B7" w:rsidRPr="00C423B7">
        <w:t xml:space="preserve"> Otel’de </w:t>
      </w:r>
      <w:r w:rsidR="00C423B7">
        <w:t>tüm gün olarak gerçekleştiri</w:t>
      </w:r>
      <w:r w:rsidR="008C6530">
        <w:t xml:space="preserve">lmiştir. Açılış konuşmalarını </w:t>
      </w:r>
      <w:r w:rsidR="00546661">
        <w:t xml:space="preserve">T.C. Gıda, Tarım ve Hayvancılık Bakanlığı Tarım Reformu Genel Müdür V. </w:t>
      </w:r>
      <w:r w:rsidR="008C6530">
        <w:t>Dr</w:t>
      </w:r>
      <w:r w:rsidR="00C423B7">
        <w:t xml:space="preserve">. Metin Türker ve </w:t>
      </w:r>
      <w:r w:rsidR="00546661">
        <w:t xml:space="preserve">Tarım ve Kırsal Kalkınmayı Destekleme Kurumu Başkanı </w:t>
      </w:r>
      <w:r w:rsidR="00C423B7">
        <w:t xml:space="preserve">Dr. Ahmet Antalyalı yaparak sunumlara başlanılmıştır. </w:t>
      </w:r>
      <w:r w:rsidR="00493079">
        <w:t>Açılış konuşmalarında diğer Avrupa birliğine aday ülkelerinde kullanılan metotlardan ve tarihsel gelişiminden ve de projenin mali boyutundan</w:t>
      </w:r>
      <w:r w:rsidR="008252D4">
        <w:t>, tabandan tavana yaklaşım konularından</w:t>
      </w:r>
      <w:r w:rsidR="00493079">
        <w:t xml:space="preserve"> bahsedilmiştir. </w:t>
      </w:r>
    </w:p>
    <w:p w:rsidR="00493079" w:rsidRDefault="00493079" w:rsidP="00F564EF">
      <w:pPr>
        <w:jc w:val="both"/>
      </w:pPr>
      <w:r>
        <w:t>IPARD programı hakkında genel bilgiyi</w:t>
      </w:r>
      <w:r w:rsidR="00546661">
        <w:t xml:space="preserve"> IPARD Çalışma Grubu Sorumlusu </w:t>
      </w:r>
      <w:r>
        <w:t xml:space="preserve">Mehmet </w:t>
      </w:r>
      <w:proofErr w:type="spellStart"/>
      <w:r>
        <w:t>Aydınbelge</w:t>
      </w:r>
      <w:proofErr w:type="spellEnd"/>
      <w:r>
        <w:t xml:space="preserve"> verirken IPARD programı uygulamaları hakkında bilgilendirme sunumunu </w:t>
      </w:r>
      <w:r w:rsidR="00546661">
        <w:t xml:space="preserve">Tarım ve Kırsal Kalkınmayı Destekleme Kurumundan </w:t>
      </w:r>
      <w:bookmarkStart w:id="0" w:name="_GoBack"/>
      <w:bookmarkEnd w:id="0"/>
      <w:r>
        <w:t xml:space="preserve">Kürşat Yılmaz üstlenmiştir. Sayın Seher Muğla LEADER yaklaşımını hakkında çok ilgi çekici ve özet bir sunum yaparak oluşturdukları </w:t>
      </w:r>
      <w:proofErr w:type="gramStart"/>
      <w:r>
        <w:t>logoyu</w:t>
      </w:r>
      <w:proofErr w:type="gramEnd"/>
      <w:r>
        <w:t xml:space="preserve"> tanıtmıştır. </w:t>
      </w:r>
      <w:r w:rsidR="00471FDE">
        <w:t xml:space="preserve">İlker Ünal LEADER yaklaşımını tanıtarak arkasından katılımcıların sorulara cevap vermiş, katılımcıların tavsiye- öneri ve eleştirilerle projenin daha iyi anlaşılması çok boyutlu tartışma ile de projenin geleceğine katkı sağlanmıştır. Dilek Batmaz </w:t>
      </w:r>
      <w:r w:rsidR="00F564EF">
        <w:t>p</w:t>
      </w:r>
      <w:r w:rsidR="00471FDE">
        <w:t xml:space="preserve">roje hakkında daha çok teknik bilgiler vererek toplantı sonlandırılmıştır. </w:t>
      </w:r>
    </w:p>
    <w:p w:rsidR="00872F4E" w:rsidRDefault="00872F4E" w:rsidP="00F564EF">
      <w:pPr>
        <w:jc w:val="both"/>
        <w:rPr>
          <w:bCs/>
          <w:iCs/>
        </w:rPr>
      </w:pPr>
      <w:r>
        <w:t>LEADER Fransızca açılımı "</w:t>
      </w:r>
      <w:r w:rsidRPr="00872F4E">
        <w:rPr>
          <w:b/>
          <w:bCs/>
          <w:i/>
          <w:iCs/>
          <w:lang w:val="en-US"/>
        </w:rPr>
        <w:t>LEADER</w:t>
      </w:r>
      <w:r w:rsidRPr="00872F4E">
        <w:rPr>
          <w:b/>
          <w:bCs/>
          <w:i/>
          <w:iCs/>
        </w:rPr>
        <w:t>-</w:t>
      </w:r>
      <w:r w:rsidRPr="00872F4E">
        <w:rPr>
          <w:b/>
          <w:bCs/>
          <w:i/>
          <w:iCs/>
          <w:color w:val="FF0000"/>
          <w:lang w:val="en-US"/>
        </w:rPr>
        <w:t>L</w:t>
      </w:r>
      <w:r w:rsidRPr="00872F4E">
        <w:rPr>
          <w:b/>
          <w:bCs/>
          <w:i/>
          <w:iCs/>
          <w:lang w:val="en-US"/>
        </w:rPr>
        <w:t xml:space="preserve">iaison </w:t>
      </w:r>
      <w:r w:rsidRPr="00872F4E">
        <w:rPr>
          <w:b/>
          <w:bCs/>
          <w:i/>
          <w:iCs/>
          <w:color w:val="FF0000"/>
          <w:lang w:val="en-US"/>
        </w:rPr>
        <w:t>E</w:t>
      </w:r>
      <w:r w:rsidRPr="00872F4E">
        <w:rPr>
          <w:b/>
          <w:bCs/>
          <w:i/>
          <w:iCs/>
          <w:lang w:val="en-US"/>
        </w:rPr>
        <w:t xml:space="preserve">ntre </w:t>
      </w:r>
      <w:r w:rsidRPr="00872F4E">
        <w:rPr>
          <w:b/>
          <w:bCs/>
          <w:i/>
          <w:iCs/>
          <w:color w:val="FF0000"/>
          <w:lang w:val="en-US"/>
        </w:rPr>
        <w:t>A</w:t>
      </w:r>
      <w:r w:rsidRPr="00872F4E">
        <w:rPr>
          <w:b/>
          <w:bCs/>
          <w:i/>
          <w:iCs/>
          <w:lang w:val="en-US"/>
        </w:rPr>
        <w:t xml:space="preserve">ctions de </w:t>
      </w:r>
      <w:proofErr w:type="spellStart"/>
      <w:r w:rsidRPr="00872F4E">
        <w:rPr>
          <w:b/>
          <w:bCs/>
          <w:i/>
          <w:iCs/>
          <w:color w:val="FF0000"/>
          <w:lang w:val="en-US"/>
        </w:rPr>
        <w:t>D</w:t>
      </w:r>
      <w:r w:rsidRPr="00872F4E">
        <w:rPr>
          <w:b/>
          <w:bCs/>
          <w:i/>
          <w:iCs/>
          <w:lang w:val="en-US"/>
        </w:rPr>
        <w:t>eveloppement</w:t>
      </w:r>
      <w:proofErr w:type="spellEnd"/>
      <w:r w:rsidRPr="00872F4E">
        <w:rPr>
          <w:b/>
          <w:bCs/>
          <w:i/>
          <w:iCs/>
          <w:lang w:val="en-US"/>
        </w:rPr>
        <w:t xml:space="preserve"> de </w:t>
      </w:r>
      <w:proofErr w:type="spellStart"/>
      <w:r w:rsidRPr="00872F4E">
        <w:rPr>
          <w:b/>
          <w:bCs/>
          <w:i/>
          <w:iCs/>
          <w:lang w:val="en-US"/>
        </w:rPr>
        <w:t>l'</w:t>
      </w:r>
      <w:r w:rsidRPr="00872F4E">
        <w:rPr>
          <w:b/>
          <w:bCs/>
          <w:i/>
          <w:iCs/>
          <w:color w:val="FF0000"/>
          <w:lang w:val="en-US"/>
        </w:rPr>
        <w:t>E</w:t>
      </w:r>
      <w:r w:rsidRPr="00872F4E">
        <w:rPr>
          <w:b/>
          <w:bCs/>
          <w:i/>
          <w:iCs/>
          <w:lang w:val="en-US"/>
        </w:rPr>
        <w:t>conomie</w:t>
      </w:r>
      <w:proofErr w:type="spellEnd"/>
      <w:r w:rsidRPr="00872F4E">
        <w:rPr>
          <w:b/>
          <w:bCs/>
          <w:i/>
          <w:iCs/>
          <w:lang w:val="en-US"/>
        </w:rPr>
        <w:t xml:space="preserve"> </w:t>
      </w:r>
      <w:proofErr w:type="spellStart"/>
      <w:r w:rsidRPr="00872F4E">
        <w:rPr>
          <w:b/>
          <w:bCs/>
          <w:i/>
          <w:iCs/>
          <w:color w:val="FF0000"/>
          <w:lang w:val="en-US"/>
        </w:rPr>
        <w:t>R</w:t>
      </w:r>
      <w:r w:rsidRPr="00872F4E">
        <w:rPr>
          <w:b/>
          <w:bCs/>
          <w:i/>
          <w:iCs/>
          <w:lang w:val="en-US"/>
        </w:rPr>
        <w:t>urale</w:t>
      </w:r>
      <w:proofErr w:type="spellEnd"/>
      <w:r>
        <w:rPr>
          <w:b/>
          <w:bCs/>
          <w:i/>
          <w:iCs/>
          <w:lang w:val="en-US"/>
        </w:rPr>
        <w:t xml:space="preserve">" </w:t>
      </w:r>
      <w:r w:rsidRPr="00C073B3">
        <w:rPr>
          <w:bCs/>
          <w:iCs/>
        </w:rPr>
        <w:t>yani Türkçe de Kırsal Ekonominin Kalkındırılması için Faa</w:t>
      </w:r>
      <w:r w:rsidR="00C073B3" w:rsidRPr="00C073B3">
        <w:rPr>
          <w:bCs/>
          <w:iCs/>
        </w:rPr>
        <w:t>liyetler Arasındaki Bağlantılar anlamına gelmektedir</w:t>
      </w:r>
      <w:r w:rsidR="00C073B3">
        <w:rPr>
          <w:bCs/>
          <w:iCs/>
          <w:lang w:val="en-US"/>
        </w:rPr>
        <w:t xml:space="preserve">. </w:t>
      </w:r>
      <w:r w:rsidR="00275234" w:rsidRPr="00275234">
        <w:rPr>
          <w:bCs/>
          <w:iCs/>
        </w:rPr>
        <w:t xml:space="preserve">Dört ay sürecek olan bu proje belirlenen on IPARD illerinde (Amasya, Çanakkale, Kastamonu, Denizli, Erzurum, Manisa, Diyarbakır, Ankara, Ordu, Samsun) </w:t>
      </w:r>
      <w:r w:rsidR="00275234">
        <w:rPr>
          <w:bCs/>
          <w:iCs/>
        </w:rPr>
        <w:t xml:space="preserve">yerel kalkınma rehberleri ile yerel eylem grupları kurulması amaçlanmaktadır. </w:t>
      </w:r>
      <w:r w:rsidR="00AB0BB4">
        <w:rPr>
          <w:bCs/>
          <w:iCs/>
        </w:rPr>
        <w:t>Proje %10 ulusal kaynaklar %90 Avrupa Birliğini tarafından finanse edilecektir ayrıca bu proje de Yerel Eylem Gruplarında genç katılımcılar ve kadın katılıcımlar çok büyük önem kazan</w:t>
      </w:r>
      <w:r w:rsidR="00F564EF">
        <w:rPr>
          <w:bCs/>
          <w:iCs/>
        </w:rPr>
        <w:t>maktadır</w:t>
      </w:r>
      <w:r w:rsidR="00AB0BB4">
        <w:rPr>
          <w:bCs/>
          <w:iCs/>
        </w:rPr>
        <w:t xml:space="preserve">. </w:t>
      </w:r>
      <w:r w:rsidR="00A64C6A">
        <w:rPr>
          <w:bCs/>
          <w:iCs/>
        </w:rPr>
        <w:t xml:space="preserve">LEADER tedbirini uygulayacak idari yapılar; yönetim otoritesi, tarım ve kırsal kalkınmayı destekleme kurumu ve yerel eylem grubu olarak belirlenmiştir. </w:t>
      </w:r>
    </w:p>
    <w:p w:rsidR="00275234" w:rsidRPr="00275234" w:rsidRDefault="00275234" w:rsidP="00872F4E">
      <w:pPr>
        <w:rPr>
          <w:bCs/>
          <w:iCs/>
        </w:rPr>
      </w:pPr>
    </w:p>
    <w:p w:rsidR="00872F4E" w:rsidRPr="00275234" w:rsidRDefault="00872F4E" w:rsidP="00872F4E">
      <w:pPr>
        <w:jc w:val="both"/>
      </w:pPr>
    </w:p>
    <w:p w:rsidR="00471FDE" w:rsidRPr="00275234" w:rsidRDefault="00471FDE" w:rsidP="00C423B7">
      <w:pPr>
        <w:jc w:val="both"/>
      </w:pPr>
    </w:p>
    <w:p w:rsidR="00C423B7" w:rsidRPr="00275234" w:rsidRDefault="00C423B7" w:rsidP="00C423B7">
      <w:pPr>
        <w:jc w:val="both"/>
      </w:pPr>
    </w:p>
    <w:sectPr w:rsidR="00C423B7" w:rsidRPr="0027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2"/>
    <w:rsid w:val="00275234"/>
    <w:rsid w:val="00471FDE"/>
    <w:rsid w:val="00493079"/>
    <w:rsid w:val="00546661"/>
    <w:rsid w:val="005E326B"/>
    <w:rsid w:val="006044F2"/>
    <w:rsid w:val="008252D4"/>
    <w:rsid w:val="00872F4E"/>
    <w:rsid w:val="008C6530"/>
    <w:rsid w:val="00A64C6A"/>
    <w:rsid w:val="00AB0BB4"/>
    <w:rsid w:val="00C073B3"/>
    <w:rsid w:val="00C423B7"/>
    <w:rsid w:val="00F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3</cp:revision>
  <dcterms:created xsi:type="dcterms:W3CDTF">2016-08-26T10:36:00Z</dcterms:created>
  <dcterms:modified xsi:type="dcterms:W3CDTF">2016-08-26T10:49:00Z</dcterms:modified>
</cp:coreProperties>
</file>