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78" w:rsidRDefault="003A125A" w:rsidP="003A125A">
      <w:r>
        <w:rPr>
          <w:noProof/>
          <w:lang w:val="tr-TR" w:eastAsia="tr-TR"/>
        </w:rPr>
        <w:drawing>
          <wp:inline distT="0" distB="0" distL="0" distR="0">
            <wp:extent cx="5760720" cy="898966"/>
            <wp:effectExtent l="0" t="0" r="0" b="0"/>
            <wp:docPr id="1" name="Resim 1" descr="https://crm.ica.coop/sites/default/files/civicrm/persist/contribute/images/ICA_header_fund_raise_monitor_2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m.ica.coop/sites/default/files/civicrm/persist/contribute/images/ICA_header_fund_raise_monitor_20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25A" w:rsidRDefault="003A125A" w:rsidP="003A125A"/>
    <w:p w:rsidR="003A125A" w:rsidRPr="003A125A" w:rsidRDefault="003A125A" w:rsidP="003A125A">
      <w:pPr>
        <w:spacing w:after="0" w:line="240" w:lineRule="auto"/>
        <w:jc w:val="center"/>
        <w:rPr>
          <w:b/>
          <w:sz w:val="56"/>
          <w:szCs w:val="56"/>
        </w:rPr>
      </w:pPr>
      <w:proofErr w:type="spellStart"/>
      <w:r w:rsidRPr="003A125A">
        <w:rPr>
          <w:b/>
          <w:sz w:val="56"/>
          <w:szCs w:val="56"/>
        </w:rPr>
        <w:t>Dünya</w:t>
      </w:r>
      <w:proofErr w:type="spellEnd"/>
      <w:r w:rsidRPr="003A125A">
        <w:rPr>
          <w:b/>
          <w:sz w:val="56"/>
          <w:szCs w:val="56"/>
        </w:rPr>
        <w:t xml:space="preserve"> </w:t>
      </w:r>
      <w:proofErr w:type="spellStart"/>
      <w:r w:rsidRPr="003A125A">
        <w:rPr>
          <w:b/>
          <w:sz w:val="56"/>
          <w:szCs w:val="56"/>
        </w:rPr>
        <w:t>Kooperatif</w:t>
      </w:r>
      <w:proofErr w:type="spellEnd"/>
      <w:r w:rsidRPr="003A125A">
        <w:rPr>
          <w:b/>
          <w:sz w:val="56"/>
          <w:szCs w:val="56"/>
        </w:rPr>
        <w:t xml:space="preserve"> </w:t>
      </w:r>
      <w:proofErr w:type="spellStart"/>
      <w:r w:rsidRPr="003A125A">
        <w:rPr>
          <w:b/>
          <w:sz w:val="56"/>
          <w:szCs w:val="56"/>
        </w:rPr>
        <w:t>İzlencesi’ne</w:t>
      </w:r>
      <w:proofErr w:type="spellEnd"/>
      <w:r w:rsidRPr="003A125A">
        <w:rPr>
          <w:b/>
          <w:sz w:val="56"/>
          <w:szCs w:val="56"/>
        </w:rPr>
        <w:t xml:space="preserve"> </w:t>
      </w:r>
    </w:p>
    <w:p w:rsidR="003A125A" w:rsidRPr="003A125A" w:rsidRDefault="003A125A" w:rsidP="003A125A">
      <w:pPr>
        <w:spacing w:after="0" w:line="240" w:lineRule="auto"/>
        <w:jc w:val="center"/>
        <w:rPr>
          <w:b/>
          <w:sz w:val="56"/>
          <w:szCs w:val="56"/>
        </w:rPr>
      </w:pPr>
      <w:proofErr w:type="spellStart"/>
      <w:proofErr w:type="gramStart"/>
      <w:r w:rsidRPr="003A125A">
        <w:rPr>
          <w:b/>
          <w:sz w:val="56"/>
          <w:szCs w:val="56"/>
        </w:rPr>
        <w:t>veri</w:t>
      </w:r>
      <w:proofErr w:type="spellEnd"/>
      <w:proofErr w:type="gramEnd"/>
      <w:r w:rsidRPr="003A125A">
        <w:rPr>
          <w:b/>
          <w:sz w:val="56"/>
          <w:szCs w:val="56"/>
        </w:rPr>
        <w:t xml:space="preserve"> </w:t>
      </w:r>
      <w:proofErr w:type="spellStart"/>
      <w:r w:rsidRPr="003A125A">
        <w:rPr>
          <w:b/>
          <w:sz w:val="56"/>
          <w:szCs w:val="56"/>
        </w:rPr>
        <w:t>gönderme</w:t>
      </w:r>
      <w:proofErr w:type="spellEnd"/>
      <w:r w:rsidRPr="003A125A">
        <w:rPr>
          <w:b/>
          <w:sz w:val="56"/>
          <w:szCs w:val="56"/>
        </w:rPr>
        <w:t xml:space="preserve"> </w:t>
      </w:r>
      <w:proofErr w:type="spellStart"/>
      <w:r w:rsidRPr="003A125A">
        <w:rPr>
          <w:b/>
          <w:sz w:val="56"/>
          <w:szCs w:val="56"/>
        </w:rPr>
        <w:t>süresi</w:t>
      </w:r>
      <w:proofErr w:type="spellEnd"/>
    </w:p>
    <w:p w:rsidR="003A125A" w:rsidRDefault="003A125A" w:rsidP="003A125A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Pr="003A125A">
        <w:rPr>
          <w:b/>
          <w:sz w:val="56"/>
          <w:szCs w:val="56"/>
        </w:rPr>
        <w:t xml:space="preserve"> </w:t>
      </w:r>
      <w:proofErr w:type="spellStart"/>
      <w:r w:rsidRPr="003A125A">
        <w:rPr>
          <w:b/>
          <w:sz w:val="56"/>
          <w:szCs w:val="56"/>
        </w:rPr>
        <w:t>Mayıs’a</w:t>
      </w:r>
      <w:proofErr w:type="spellEnd"/>
      <w:r w:rsidRPr="003A125A">
        <w:rPr>
          <w:b/>
          <w:sz w:val="56"/>
          <w:szCs w:val="56"/>
        </w:rPr>
        <w:t xml:space="preserve"> </w:t>
      </w:r>
      <w:proofErr w:type="spellStart"/>
      <w:proofErr w:type="gramStart"/>
      <w:r w:rsidRPr="003A125A">
        <w:rPr>
          <w:b/>
          <w:sz w:val="56"/>
          <w:szCs w:val="56"/>
        </w:rPr>
        <w:t>kadar</w:t>
      </w:r>
      <w:proofErr w:type="spellEnd"/>
      <w:proofErr w:type="gramEnd"/>
      <w:r w:rsidRPr="003A125A">
        <w:rPr>
          <w:b/>
          <w:sz w:val="56"/>
          <w:szCs w:val="56"/>
        </w:rPr>
        <w:t xml:space="preserve"> </w:t>
      </w:r>
      <w:proofErr w:type="spellStart"/>
      <w:r w:rsidRPr="003A125A">
        <w:rPr>
          <w:b/>
          <w:sz w:val="56"/>
          <w:szCs w:val="56"/>
        </w:rPr>
        <w:t>uzatıldı</w:t>
      </w:r>
      <w:proofErr w:type="spellEnd"/>
    </w:p>
    <w:p w:rsidR="003A125A" w:rsidRDefault="003A125A" w:rsidP="003A125A">
      <w:pPr>
        <w:spacing w:after="0" w:line="240" w:lineRule="auto"/>
        <w:jc w:val="left"/>
        <w:rPr>
          <w:b/>
          <w:sz w:val="24"/>
          <w:szCs w:val="24"/>
        </w:rPr>
      </w:pPr>
    </w:p>
    <w:p w:rsidR="003A125A" w:rsidRDefault="003A125A" w:rsidP="003A125A">
      <w:pPr>
        <w:spacing w:after="0" w:line="240" w:lineRule="auto"/>
        <w:jc w:val="left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Uluslararası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Koopertifler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Birliği</w:t>
      </w:r>
      <w:proofErr w:type="spellEnd"/>
      <w:r>
        <w:rPr>
          <w:b/>
          <w:sz w:val="24"/>
          <w:szCs w:val="24"/>
        </w:rPr>
        <w:t xml:space="preserve"> ICA </w:t>
      </w:r>
      <w:proofErr w:type="spellStart"/>
      <w:r>
        <w:rPr>
          <w:b/>
          <w:sz w:val="24"/>
          <w:szCs w:val="24"/>
        </w:rPr>
        <w:t>Avrupa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Koopertif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Sosyal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Araştırmalar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Merkezş</w:t>
      </w:r>
      <w:proofErr w:type="spellEnd"/>
      <w:r>
        <w:rPr>
          <w:b/>
          <w:sz w:val="24"/>
          <w:szCs w:val="24"/>
        </w:rPr>
        <w:t xml:space="preserve"> EURICSE </w:t>
      </w:r>
      <w:proofErr w:type="spellStart"/>
      <w:r>
        <w:rPr>
          <w:b/>
          <w:sz w:val="24"/>
          <w:szCs w:val="24"/>
        </w:rPr>
        <w:t>ile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birlikte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hazırladığı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Dünya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Kooperatif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İzmencesi</w:t>
      </w:r>
      <w:proofErr w:type="spellEnd"/>
      <w:r>
        <w:rPr>
          <w:b/>
          <w:sz w:val="24"/>
          <w:szCs w:val="24"/>
        </w:rPr>
        <w:t xml:space="preserve"> (MONITOR) 2018 </w:t>
      </w:r>
      <w:proofErr w:type="spellStart"/>
      <w:r>
        <w:rPr>
          <w:b/>
          <w:sz w:val="24"/>
          <w:szCs w:val="24"/>
        </w:rPr>
        <w:t>yılı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sayısı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için</w:t>
      </w:r>
      <w:proofErr w:type="spellEnd"/>
      <w:r>
        <w:rPr>
          <w:b/>
          <w:sz w:val="24"/>
          <w:szCs w:val="24"/>
        </w:rPr>
        <w:t xml:space="preserve"> very </w:t>
      </w:r>
      <w:proofErr w:type="spellStart"/>
      <w:r>
        <w:rPr>
          <w:b/>
          <w:sz w:val="24"/>
          <w:szCs w:val="24"/>
        </w:rPr>
        <w:t>gönderme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tarihini</w:t>
      </w:r>
      <w:proofErr w:type="spellEnd"/>
      <w:r>
        <w:rPr>
          <w:b/>
          <w:sz w:val="24"/>
          <w:szCs w:val="24"/>
        </w:rPr>
        <w:t xml:space="preserve"> 20 </w:t>
      </w:r>
      <w:proofErr w:type="spellStart"/>
      <w:r>
        <w:rPr>
          <w:b/>
          <w:sz w:val="24"/>
          <w:szCs w:val="24"/>
        </w:rPr>
        <w:t>Mayıs</w:t>
      </w:r>
      <w:proofErr w:type="spellEnd"/>
      <w:r>
        <w:rPr>
          <w:b/>
          <w:sz w:val="24"/>
          <w:szCs w:val="24"/>
        </w:rPr>
        <w:t xml:space="preserve"> 2018 </w:t>
      </w:r>
      <w:proofErr w:type="spellStart"/>
      <w:r>
        <w:rPr>
          <w:b/>
          <w:sz w:val="24"/>
          <w:szCs w:val="24"/>
        </w:rPr>
        <w:t>tarihine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uzattı</w:t>
      </w:r>
      <w:proofErr w:type="spellEnd"/>
      <w:r>
        <w:rPr>
          <w:b/>
          <w:sz w:val="24"/>
          <w:szCs w:val="24"/>
        </w:rPr>
        <w:t>.</w:t>
      </w:r>
    </w:p>
    <w:p w:rsidR="003A125A" w:rsidRDefault="003A125A" w:rsidP="003A125A">
      <w:pPr>
        <w:spacing w:after="0" w:line="240" w:lineRule="auto"/>
        <w:jc w:val="left"/>
        <w:rPr>
          <w:b/>
          <w:sz w:val="24"/>
          <w:szCs w:val="24"/>
        </w:rPr>
      </w:pPr>
    </w:p>
    <w:p w:rsidR="003A125A" w:rsidRPr="003A125A" w:rsidRDefault="003A125A" w:rsidP="003A125A">
      <w:pPr>
        <w:spacing w:after="0" w:line="240" w:lineRule="auto"/>
        <w:jc w:val="left"/>
        <w:rPr>
          <w:b/>
        </w:rPr>
      </w:pPr>
      <w:r>
        <w:rPr>
          <w:b/>
          <w:sz w:val="24"/>
          <w:szCs w:val="24"/>
        </w:rPr>
        <w:t xml:space="preserve">Bu </w:t>
      </w:r>
      <w:proofErr w:type="spellStart"/>
      <w:r>
        <w:rPr>
          <w:b/>
          <w:sz w:val="24"/>
          <w:szCs w:val="24"/>
        </w:rPr>
        <w:t>İzlence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Raporu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tüm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dünyada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kooperatiflerle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ilgili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verileri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yayımlayan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kaynak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olduğu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için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bugüne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kadar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göndermemiş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tüm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kooperatif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örgütlerimizden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Monitor’un</w:t>
      </w:r>
      <w:proofErr w:type="spellEnd"/>
      <w:r>
        <w:rPr>
          <w:b/>
          <w:sz w:val="24"/>
          <w:szCs w:val="24"/>
        </w:rPr>
        <w:t xml:space="preserve"> </w:t>
      </w:r>
      <w:r>
        <w:rPr>
          <w:color w:val="212121"/>
          <w:sz w:val="18"/>
          <w:szCs w:val="18"/>
          <w:shd w:val="clear" w:color="auto" w:fill="FFFFFF"/>
        </w:rPr>
        <w:t> </w:t>
      </w:r>
      <w:proofErr w:type="gramEnd"/>
      <w:hyperlink r:id="rId9" w:tgtFrame="_blank" w:history="1">
        <w:r w:rsidRPr="003A125A">
          <w:rPr>
            <w:rStyle w:val="Kpr"/>
            <w:b/>
            <w:sz w:val="18"/>
            <w:szCs w:val="18"/>
            <w:shd w:val="clear" w:color="auto" w:fill="FFFFFF"/>
          </w:rPr>
          <w:t>www.monitor.coop</w:t>
        </w:r>
      </w:hyperlink>
      <w:r w:rsidRPr="003A125A">
        <w:rPr>
          <w:b/>
        </w:rPr>
        <w:t xml:space="preserve"> web </w:t>
      </w:r>
      <w:proofErr w:type="spellStart"/>
      <w:r w:rsidRPr="003A125A">
        <w:rPr>
          <w:b/>
        </w:rPr>
        <w:t>sayfasında</w:t>
      </w:r>
      <w:proofErr w:type="spellEnd"/>
      <w:r w:rsidRPr="003A125A">
        <w:rPr>
          <w:b/>
        </w:rPr>
        <w:t xml:space="preserve"> </w:t>
      </w:r>
      <w:proofErr w:type="spellStart"/>
      <w:r w:rsidRPr="003A125A">
        <w:rPr>
          <w:b/>
        </w:rPr>
        <w:t>yer</w:t>
      </w:r>
      <w:proofErr w:type="spellEnd"/>
      <w:r w:rsidRPr="003A125A">
        <w:rPr>
          <w:b/>
        </w:rPr>
        <w:t xml:space="preserve"> </w:t>
      </w:r>
      <w:proofErr w:type="spellStart"/>
      <w:r w:rsidRPr="003A125A">
        <w:rPr>
          <w:b/>
        </w:rPr>
        <w:t>alan</w:t>
      </w:r>
      <w:proofErr w:type="spellEnd"/>
      <w:r w:rsidRPr="003A125A">
        <w:rPr>
          <w:b/>
        </w:rPr>
        <w:t xml:space="preserve"> </w:t>
      </w:r>
      <w:proofErr w:type="spellStart"/>
      <w:r w:rsidRPr="003A125A">
        <w:rPr>
          <w:b/>
        </w:rPr>
        <w:t>fo</w:t>
      </w:r>
      <w:r>
        <w:rPr>
          <w:b/>
        </w:rPr>
        <w:t>rmu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doldurarak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tarihe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kadar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göndermeler</w:t>
      </w:r>
      <w:r w:rsidRPr="003A125A">
        <w:rPr>
          <w:b/>
        </w:rPr>
        <w:t>ini</w:t>
      </w:r>
      <w:proofErr w:type="spellEnd"/>
      <w:r w:rsidRPr="003A125A">
        <w:rPr>
          <w:b/>
        </w:rPr>
        <w:t xml:space="preserve"> </w:t>
      </w:r>
      <w:proofErr w:type="spellStart"/>
      <w:r w:rsidRPr="003A125A">
        <w:rPr>
          <w:b/>
        </w:rPr>
        <w:t>bir</w:t>
      </w:r>
      <w:proofErr w:type="spellEnd"/>
      <w:r w:rsidRPr="003A125A">
        <w:rPr>
          <w:b/>
        </w:rPr>
        <w:t xml:space="preserve"> </w:t>
      </w:r>
      <w:proofErr w:type="spellStart"/>
      <w:r w:rsidRPr="003A125A">
        <w:rPr>
          <w:b/>
        </w:rPr>
        <w:t>kez</w:t>
      </w:r>
      <w:proofErr w:type="spellEnd"/>
      <w:r w:rsidRPr="003A125A">
        <w:rPr>
          <w:b/>
        </w:rPr>
        <w:t xml:space="preserve"> </w:t>
      </w:r>
      <w:proofErr w:type="spellStart"/>
      <w:r w:rsidRPr="003A125A">
        <w:rPr>
          <w:b/>
        </w:rPr>
        <w:t>daha</w:t>
      </w:r>
      <w:proofErr w:type="spellEnd"/>
      <w:r w:rsidRPr="003A125A">
        <w:rPr>
          <w:b/>
        </w:rPr>
        <w:t xml:space="preserve"> </w:t>
      </w:r>
      <w:proofErr w:type="spellStart"/>
      <w:r w:rsidRPr="003A125A">
        <w:rPr>
          <w:b/>
        </w:rPr>
        <w:t>anımsatıyoruz</w:t>
      </w:r>
      <w:proofErr w:type="spellEnd"/>
      <w:r w:rsidRPr="003A125A">
        <w:rPr>
          <w:b/>
        </w:rPr>
        <w:t>.</w:t>
      </w:r>
      <w:bookmarkStart w:id="0" w:name="_GoBack"/>
      <w:bookmarkEnd w:id="0"/>
    </w:p>
    <w:p w:rsidR="003A125A" w:rsidRPr="003A125A" w:rsidRDefault="003A125A" w:rsidP="003A125A">
      <w:pPr>
        <w:spacing w:after="0" w:line="240" w:lineRule="auto"/>
        <w:jc w:val="left"/>
        <w:rPr>
          <w:b/>
          <w:sz w:val="24"/>
          <w:szCs w:val="24"/>
        </w:rPr>
      </w:pPr>
    </w:p>
    <w:sectPr w:rsidR="003A125A" w:rsidRPr="003A125A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74" w:rsidRDefault="00982674" w:rsidP="009408B9">
      <w:pPr>
        <w:spacing w:after="0" w:line="240" w:lineRule="auto"/>
      </w:pPr>
      <w:r>
        <w:separator/>
      </w:r>
    </w:p>
  </w:endnote>
  <w:endnote w:type="continuationSeparator" w:id="0">
    <w:p w:rsidR="00982674" w:rsidRDefault="00982674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74" w:rsidRDefault="00982674" w:rsidP="009408B9">
      <w:pPr>
        <w:spacing w:after="0" w:line="240" w:lineRule="auto"/>
      </w:pPr>
      <w:r>
        <w:separator/>
      </w:r>
    </w:p>
  </w:footnote>
  <w:footnote w:type="continuationSeparator" w:id="0">
    <w:p w:rsidR="00982674" w:rsidRDefault="00982674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35213AB"/>
    <w:multiLevelType w:val="hybridMultilevel"/>
    <w:tmpl w:val="10F62C8C"/>
    <w:lvl w:ilvl="0" w:tplc="586EFA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60135"/>
    <w:multiLevelType w:val="multilevel"/>
    <w:tmpl w:val="D736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A85880"/>
    <w:multiLevelType w:val="hybridMultilevel"/>
    <w:tmpl w:val="6A20C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3"/>
  </w:num>
  <w:num w:numId="10">
    <w:abstractNumId w:val="14"/>
  </w:num>
  <w:num w:numId="11">
    <w:abstractNumId w:val="13"/>
  </w:num>
  <w:num w:numId="12">
    <w:abstractNumId w:val="5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23510"/>
    <w:rsid w:val="00055549"/>
    <w:rsid w:val="000816E8"/>
    <w:rsid w:val="000C298D"/>
    <w:rsid w:val="000C3E68"/>
    <w:rsid w:val="000E05CD"/>
    <w:rsid w:val="00104338"/>
    <w:rsid w:val="001105CD"/>
    <w:rsid w:val="0013150A"/>
    <w:rsid w:val="0016284D"/>
    <w:rsid w:val="0017201A"/>
    <w:rsid w:val="00174487"/>
    <w:rsid w:val="0018120E"/>
    <w:rsid w:val="001F2AEE"/>
    <w:rsid w:val="00232C80"/>
    <w:rsid w:val="002475D5"/>
    <w:rsid w:val="002610F1"/>
    <w:rsid w:val="00271CDA"/>
    <w:rsid w:val="00294312"/>
    <w:rsid w:val="002A0776"/>
    <w:rsid w:val="002E2826"/>
    <w:rsid w:val="00310995"/>
    <w:rsid w:val="00326998"/>
    <w:rsid w:val="00334DC4"/>
    <w:rsid w:val="003652DC"/>
    <w:rsid w:val="00365E23"/>
    <w:rsid w:val="003759D8"/>
    <w:rsid w:val="00383484"/>
    <w:rsid w:val="003A125A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7026C"/>
    <w:rsid w:val="005B6B65"/>
    <w:rsid w:val="005E4E67"/>
    <w:rsid w:val="005E5C45"/>
    <w:rsid w:val="005F1289"/>
    <w:rsid w:val="00616255"/>
    <w:rsid w:val="00692302"/>
    <w:rsid w:val="006D4ABE"/>
    <w:rsid w:val="00704D4F"/>
    <w:rsid w:val="00742412"/>
    <w:rsid w:val="007870CB"/>
    <w:rsid w:val="007A6DC7"/>
    <w:rsid w:val="007F1D4C"/>
    <w:rsid w:val="008009D0"/>
    <w:rsid w:val="00800CBA"/>
    <w:rsid w:val="00805E78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82674"/>
    <w:rsid w:val="009D6077"/>
    <w:rsid w:val="009E2281"/>
    <w:rsid w:val="00A00BEA"/>
    <w:rsid w:val="00A072FE"/>
    <w:rsid w:val="00A65FB5"/>
    <w:rsid w:val="00A738D6"/>
    <w:rsid w:val="00AC316C"/>
    <w:rsid w:val="00AD5680"/>
    <w:rsid w:val="00B20256"/>
    <w:rsid w:val="00B359D8"/>
    <w:rsid w:val="00B51082"/>
    <w:rsid w:val="00B53ECE"/>
    <w:rsid w:val="00B72983"/>
    <w:rsid w:val="00B839C2"/>
    <w:rsid w:val="00BB4C2F"/>
    <w:rsid w:val="00BC6449"/>
    <w:rsid w:val="00BE3983"/>
    <w:rsid w:val="00C32692"/>
    <w:rsid w:val="00C87F02"/>
    <w:rsid w:val="00C954E5"/>
    <w:rsid w:val="00CC2A7D"/>
    <w:rsid w:val="00CE638D"/>
    <w:rsid w:val="00D029DF"/>
    <w:rsid w:val="00D8232A"/>
    <w:rsid w:val="00D906BE"/>
    <w:rsid w:val="00DC508C"/>
    <w:rsid w:val="00DC58B1"/>
    <w:rsid w:val="00DD620F"/>
    <w:rsid w:val="00DF0127"/>
    <w:rsid w:val="00E43171"/>
    <w:rsid w:val="00E6741D"/>
    <w:rsid w:val="00E72853"/>
    <w:rsid w:val="00EB2289"/>
    <w:rsid w:val="00ED5498"/>
    <w:rsid w:val="00EE628D"/>
    <w:rsid w:val="00EF41C4"/>
    <w:rsid w:val="00F2199B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  <w:style w:type="character" w:customStyle="1" w:styleId="ms-rtethemeforecolor-2-0">
    <w:name w:val="ms-rtethemeforecolor-2-0"/>
    <w:basedOn w:val="VarsaylanParagrafYazTipi"/>
    <w:rsid w:val="0036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rm.ica.coop/sites/all/modules/civicrm/extern/url.php?u=28686&amp;qid=1071798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2018-02-02T08:18:00Z</cp:lastPrinted>
  <dcterms:created xsi:type="dcterms:W3CDTF">2018-05-02T13:22:00Z</dcterms:created>
  <dcterms:modified xsi:type="dcterms:W3CDTF">2018-05-02T13:22:00Z</dcterms:modified>
</cp:coreProperties>
</file>