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3" w:rsidRDefault="00D70E33" w:rsidP="00C33132">
      <w:pPr>
        <w:jc w:val="center"/>
        <w:rPr>
          <w:rFonts w:ascii="Open Sans" w:hAnsi="Open Sans"/>
          <w:color w:val="0000FF"/>
          <w:lang w:val="en"/>
        </w:rPr>
      </w:pPr>
    </w:p>
    <w:p w:rsidR="00D70E33" w:rsidRDefault="00D70E33" w:rsidP="00C33132">
      <w:pPr>
        <w:jc w:val="center"/>
        <w:rPr>
          <w:rFonts w:ascii="Open Sans" w:hAnsi="Open Sans"/>
          <w:color w:val="0000FF"/>
          <w:lang w:val="en"/>
        </w:rPr>
      </w:pPr>
    </w:p>
    <w:p w:rsidR="00D70E33" w:rsidRDefault="00D70E33" w:rsidP="00C33132">
      <w:pPr>
        <w:jc w:val="center"/>
        <w:rPr>
          <w:rFonts w:ascii="Open Sans" w:hAnsi="Open Sans"/>
          <w:color w:val="0000FF"/>
          <w:lang w:val="en"/>
        </w:rPr>
      </w:pPr>
    </w:p>
    <w:p w:rsidR="00D70E33" w:rsidRDefault="00D70E33" w:rsidP="00C33132">
      <w:pPr>
        <w:jc w:val="center"/>
        <w:rPr>
          <w:rFonts w:ascii="Open Sans" w:hAnsi="Open Sans"/>
          <w:color w:val="0000FF"/>
          <w:lang w:val="en"/>
        </w:rPr>
      </w:pPr>
    </w:p>
    <w:p w:rsidR="00D70E33" w:rsidRDefault="00D70E33" w:rsidP="00C33132">
      <w:pPr>
        <w:jc w:val="center"/>
        <w:rPr>
          <w:rFonts w:ascii="Open Sans" w:hAnsi="Open Sans"/>
          <w:color w:val="0000FF"/>
          <w:lang w:val="en"/>
        </w:rPr>
      </w:pPr>
    </w:p>
    <w:p w:rsidR="00C33132" w:rsidRDefault="00D70E33" w:rsidP="00C33132">
      <w:pPr>
        <w:jc w:val="center"/>
        <w:rPr>
          <w:rFonts w:ascii="Open Sans" w:hAnsi="Open Sans"/>
          <w:color w:val="0000FF"/>
          <w:lang w:val="en"/>
        </w:rPr>
      </w:pPr>
      <w:r>
        <w:rPr>
          <w:rFonts w:ascii="Open Sans" w:hAnsi="Open Sans"/>
          <w:color w:val="0000FF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63.25pt;height:324.75pt">
            <v:imagedata r:id="rId9" o:title=""/>
          </v:shape>
        </w:pict>
      </w:r>
    </w:p>
    <w:p w:rsidR="00C33132" w:rsidRDefault="00C33132" w:rsidP="00C33132">
      <w:pPr>
        <w:jc w:val="center"/>
        <w:rPr>
          <w:b/>
          <w:sz w:val="56"/>
          <w:szCs w:val="56"/>
        </w:rPr>
      </w:pPr>
    </w:p>
    <w:p w:rsidR="00FF6B6D" w:rsidRDefault="00866CD4" w:rsidP="001727EC">
      <w:pPr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 xml:space="preserve">Kooperatiflerimizi, </w:t>
      </w:r>
      <w:r w:rsidR="006A5879" w:rsidRPr="006A5879">
        <w:rPr>
          <w:b/>
          <w:sz w:val="56"/>
          <w:szCs w:val="56"/>
        </w:rPr>
        <w:t xml:space="preserve">ICA’nın Dünya Kooperatif İzlencesi 2018 raporu için veri </w:t>
      </w:r>
      <w:r>
        <w:rPr>
          <w:b/>
          <w:sz w:val="56"/>
          <w:szCs w:val="56"/>
        </w:rPr>
        <w:t>göndermeye davet ediyoruz!</w:t>
      </w:r>
    </w:p>
    <w:bookmarkEnd w:id="0"/>
    <w:p w:rsidR="006A5879" w:rsidRDefault="006A5879" w:rsidP="001727EC"/>
    <w:p w:rsidR="006A5879" w:rsidRDefault="006A5879" w:rsidP="006A5879">
      <w:pPr>
        <w:numPr>
          <w:ilvl w:val="0"/>
          <w:numId w:val="4"/>
        </w:numPr>
        <w:rPr>
          <w:b/>
          <w:sz w:val="28"/>
          <w:szCs w:val="28"/>
        </w:rPr>
      </w:pPr>
      <w:r w:rsidRPr="006A5879">
        <w:rPr>
          <w:b/>
          <w:sz w:val="28"/>
          <w:szCs w:val="28"/>
        </w:rPr>
        <w:t xml:space="preserve">İzlencede yer almak isteyen kooperatifler ve birlikler 30 Nisan 2018 tarihine kadar </w:t>
      </w:r>
      <w:r w:rsidR="00C33132">
        <w:rPr>
          <w:b/>
          <w:sz w:val="28"/>
          <w:szCs w:val="28"/>
        </w:rPr>
        <w:t xml:space="preserve">bu haberde </w:t>
      </w:r>
      <w:r w:rsidRPr="006A5879">
        <w:rPr>
          <w:b/>
          <w:sz w:val="28"/>
          <w:szCs w:val="28"/>
        </w:rPr>
        <w:t>sözü edilen formu doldurarak gerekli verileri göndermeleri gerekiyor</w:t>
      </w:r>
    </w:p>
    <w:p w:rsidR="00D600ED" w:rsidRDefault="00C33132" w:rsidP="006A5879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 saygın ve dünyaca izlenen</w:t>
      </w:r>
      <w:r w:rsidR="00D600ED">
        <w:rPr>
          <w:b/>
          <w:sz w:val="28"/>
          <w:szCs w:val="28"/>
        </w:rPr>
        <w:t xml:space="preserve"> raporda yer almak, kooperatiflerimizin tanınırlığına önemli bir katkı sağlayacak ve politikacılar, araştırmacılar ve iş dünyası için kooperatiflerle ilgili gerçek bir bilgi kaynağı olacak </w:t>
      </w:r>
    </w:p>
    <w:p w:rsidR="006A5879" w:rsidRDefault="00C33132" w:rsidP="006A5879">
      <w:pPr>
        <w:numPr>
          <w:ilvl w:val="0"/>
          <w:numId w:val="4"/>
        </w:numPr>
        <w:rPr>
          <w:b/>
          <w:sz w:val="28"/>
          <w:szCs w:val="28"/>
        </w:rPr>
      </w:pPr>
      <w:r w:rsidRPr="006A5879">
        <w:rPr>
          <w:b/>
          <w:sz w:val="28"/>
          <w:szCs w:val="28"/>
        </w:rPr>
        <w:t xml:space="preserve"> </w:t>
      </w:r>
      <w:r w:rsidR="006A5879" w:rsidRPr="006A5879">
        <w:rPr>
          <w:b/>
          <w:sz w:val="28"/>
          <w:szCs w:val="28"/>
        </w:rPr>
        <w:t xml:space="preserve">“En Büyük 300” sıralaması yanında iş hacmi ve ortak sayısı bakımından yeterli büyüklükteki </w:t>
      </w:r>
      <w:r w:rsidR="006A5879">
        <w:rPr>
          <w:b/>
          <w:sz w:val="28"/>
          <w:szCs w:val="28"/>
        </w:rPr>
        <w:t xml:space="preserve">her türden ve sektörden </w:t>
      </w:r>
      <w:r w:rsidR="006A5879" w:rsidRPr="006A5879">
        <w:rPr>
          <w:b/>
          <w:sz w:val="28"/>
          <w:szCs w:val="28"/>
        </w:rPr>
        <w:t xml:space="preserve">kooperatif ve birliklerin de formu doldurarak göndermelerini öneriyoruz. </w:t>
      </w:r>
    </w:p>
    <w:p w:rsidR="0081530B" w:rsidRDefault="0081530B" w:rsidP="0081530B">
      <w:pPr>
        <w:pStyle w:val="ListeParagraf"/>
        <w:rPr>
          <w:b/>
          <w:sz w:val="28"/>
          <w:szCs w:val="28"/>
        </w:rPr>
      </w:pPr>
    </w:p>
    <w:p w:rsidR="0081530B" w:rsidRPr="0081530B" w:rsidRDefault="0081530B" w:rsidP="0081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 New"/>
          <w:color w:val="222222"/>
          <w:sz w:val="24"/>
          <w:szCs w:val="24"/>
        </w:rPr>
      </w:pPr>
      <w:r>
        <w:rPr>
          <w:rFonts w:ascii="Georgia" w:hAnsi="Georgia" w:cs="Courier New"/>
          <w:color w:val="222222"/>
          <w:sz w:val="24"/>
          <w:szCs w:val="24"/>
        </w:rPr>
        <w:t xml:space="preserve">Bilindiği gibi, </w:t>
      </w:r>
      <w:r w:rsidRPr="0081530B">
        <w:rPr>
          <w:rFonts w:ascii="Georgia" w:hAnsi="Georgia" w:cs="Courier New"/>
          <w:color w:val="222222"/>
          <w:sz w:val="24"/>
          <w:szCs w:val="24"/>
        </w:rPr>
        <w:t xml:space="preserve">Uluslararası </w:t>
      </w:r>
      <w:r>
        <w:rPr>
          <w:rFonts w:ascii="Georgia" w:hAnsi="Georgia" w:cs="Courier New"/>
          <w:color w:val="222222"/>
          <w:sz w:val="24"/>
          <w:szCs w:val="24"/>
        </w:rPr>
        <w:t xml:space="preserve">Kooperatifler Birliği </w:t>
      </w:r>
      <w:proofErr w:type="spellStart"/>
      <w:r>
        <w:rPr>
          <w:rFonts w:ascii="Georgia" w:hAnsi="Georgia" w:cs="Courier New"/>
          <w:color w:val="222222"/>
          <w:sz w:val="24"/>
          <w:szCs w:val="24"/>
        </w:rPr>
        <w:t>ICA’nın</w:t>
      </w:r>
      <w:proofErr w:type="spellEnd"/>
      <w:r w:rsidRPr="0081530B">
        <w:rPr>
          <w:rFonts w:ascii="Georgia" w:hAnsi="Georgia" w:cs="Courier New"/>
          <w:color w:val="222222"/>
          <w:sz w:val="24"/>
          <w:szCs w:val="24"/>
        </w:rPr>
        <w:t xml:space="preserve"> </w:t>
      </w:r>
      <w:r>
        <w:rPr>
          <w:rFonts w:ascii="Georgia" w:hAnsi="Georgia" w:cs="Courier New"/>
          <w:color w:val="222222"/>
          <w:sz w:val="24"/>
          <w:szCs w:val="24"/>
        </w:rPr>
        <w:t>bilimsel ortağı</w:t>
      </w:r>
      <w:r w:rsidRPr="0081530B">
        <w:rPr>
          <w:rFonts w:ascii="Georgia" w:hAnsi="Georgia" w:cs="Courier New"/>
          <w:color w:val="222222"/>
          <w:sz w:val="24"/>
          <w:szCs w:val="24"/>
        </w:rPr>
        <w:t xml:space="preserve"> </w:t>
      </w:r>
      <w:proofErr w:type="spellStart"/>
      <w:r w:rsidRPr="0081530B">
        <w:rPr>
          <w:rFonts w:ascii="Georgia" w:hAnsi="Georgia" w:cs="Courier New"/>
          <w:color w:val="222222"/>
          <w:sz w:val="24"/>
          <w:szCs w:val="24"/>
        </w:rPr>
        <w:t>Euricse</w:t>
      </w:r>
      <w:proofErr w:type="spellEnd"/>
      <w:r>
        <w:rPr>
          <w:rFonts w:ascii="Georgia" w:hAnsi="Georgia" w:cs="Courier New"/>
          <w:color w:val="222222"/>
          <w:sz w:val="24"/>
          <w:szCs w:val="24"/>
        </w:rPr>
        <w:t xml:space="preserve"> (Avrupa Kooperatif ve Sosyal İşletmeler Araştırma Merkezi)</w:t>
      </w:r>
      <w:r w:rsidRPr="0081530B">
        <w:rPr>
          <w:rFonts w:ascii="Georgia" w:hAnsi="Georgia" w:cs="Courier New"/>
          <w:color w:val="222222"/>
          <w:sz w:val="24"/>
          <w:szCs w:val="24"/>
        </w:rPr>
        <w:t xml:space="preserve"> ile işbirliği içinde </w:t>
      </w:r>
      <w:r w:rsidR="00866CD4">
        <w:rPr>
          <w:rFonts w:ascii="Georgia" w:hAnsi="Georgia" w:cs="Courier New"/>
          <w:color w:val="222222"/>
          <w:sz w:val="24"/>
          <w:szCs w:val="24"/>
        </w:rPr>
        <w:t>hazırladığı</w:t>
      </w:r>
      <w:r w:rsidRPr="0081530B">
        <w:rPr>
          <w:rFonts w:ascii="Georgia" w:hAnsi="Georgia" w:cs="Courier New"/>
          <w:color w:val="222222"/>
          <w:sz w:val="24"/>
          <w:szCs w:val="24"/>
        </w:rPr>
        <w:t xml:space="preserve"> Dünya Kooperatif </w:t>
      </w:r>
      <w:r>
        <w:rPr>
          <w:rFonts w:ascii="Georgia" w:hAnsi="Georgia" w:cs="Courier New"/>
          <w:color w:val="222222"/>
          <w:sz w:val="24"/>
          <w:szCs w:val="24"/>
        </w:rPr>
        <w:t>İzlencesi/</w:t>
      </w:r>
      <w:r w:rsidRPr="0081530B">
        <w:rPr>
          <w:rFonts w:ascii="Georgia" w:hAnsi="Georgia" w:cs="Courier New"/>
          <w:color w:val="222222"/>
          <w:sz w:val="24"/>
          <w:szCs w:val="24"/>
        </w:rPr>
        <w:t>Monitörü, kooperatif ekonomisinin büyüklüğüne ilişkin yıllık verilerin en ön</w:t>
      </w:r>
      <w:r>
        <w:rPr>
          <w:rFonts w:ascii="Georgia" w:hAnsi="Georgia" w:cs="Courier New"/>
          <w:color w:val="222222"/>
          <w:sz w:val="24"/>
          <w:szCs w:val="24"/>
        </w:rPr>
        <w:t>emli kaynağı haline gelmiştir. İzlence, k</w:t>
      </w:r>
      <w:r w:rsidRPr="0081530B">
        <w:rPr>
          <w:rFonts w:ascii="Georgia" w:hAnsi="Georgia" w:cs="Courier New"/>
          <w:color w:val="222222"/>
          <w:sz w:val="24"/>
          <w:szCs w:val="24"/>
        </w:rPr>
        <w:t>ooperatif profilini yükseltme</w:t>
      </w:r>
      <w:r>
        <w:rPr>
          <w:rFonts w:ascii="Georgia" w:hAnsi="Georgia" w:cs="Courier New"/>
          <w:color w:val="222222"/>
          <w:sz w:val="24"/>
          <w:szCs w:val="24"/>
        </w:rPr>
        <w:t>k, politikacılara doğru bilgi aktarmak</w:t>
      </w:r>
      <w:r w:rsidRPr="0081530B">
        <w:rPr>
          <w:rFonts w:ascii="Georgia" w:hAnsi="Georgia" w:cs="Courier New"/>
          <w:color w:val="222222"/>
          <w:sz w:val="24"/>
          <w:szCs w:val="24"/>
        </w:rPr>
        <w:t xml:space="preserve">, </w:t>
      </w:r>
      <w:r>
        <w:rPr>
          <w:rFonts w:ascii="Georgia" w:hAnsi="Georgia" w:cs="Courier New"/>
          <w:color w:val="222222"/>
          <w:sz w:val="24"/>
          <w:szCs w:val="24"/>
        </w:rPr>
        <w:t>iş dünyasını ve</w:t>
      </w:r>
      <w:r w:rsidRPr="0081530B">
        <w:rPr>
          <w:rFonts w:ascii="Georgia" w:hAnsi="Georgia" w:cs="Courier New"/>
          <w:color w:val="222222"/>
          <w:sz w:val="24"/>
          <w:szCs w:val="24"/>
        </w:rPr>
        <w:t xml:space="preserve"> </w:t>
      </w:r>
      <w:r>
        <w:rPr>
          <w:rFonts w:ascii="Georgia" w:hAnsi="Georgia" w:cs="Courier New"/>
          <w:color w:val="222222"/>
          <w:sz w:val="24"/>
          <w:szCs w:val="24"/>
        </w:rPr>
        <w:t xml:space="preserve">kamuoyunu etkilemek için çok önemli ve </w:t>
      </w:r>
      <w:proofErr w:type="gramStart"/>
      <w:r>
        <w:rPr>
          <w:rFonts w:ascii="Georgia" w:hAnsi="Georgia" w:cs="Courier New"/>
          <w:color w:val="222222"/>
          <w:sz w:val="24"/>
          <w:szCs w:val="24"/>
        </w:rPr>
        <w:t>yegane</w:t>
      </w:r>
      <w:proofErr w:type="gramEnd"/>
      <w:r>
        <w:rPr>
          <w:rFonts w:ascii="Georgia" w:hAnsi="Georgia" w:cs="Courier New"/>
          <w:color w:val="222222"/>
          <w:sz w:val="24"/>
          <w:szCs w:val="24"/>
        </w:rPr>
        <w:t xml:space="preserve"> bir kaynaktır. Bunun yanında İzlence, </w:t>
      </w:r>
      <w:r w:rsidRPr="0081530B">
        <w:rPr>
          <w:rFonts w:ascii="Georgia" w:hAnsi="Georgia" w:cs="Courier New"/>
          <w:color w:val="222222"/>
          <w:sz w:val="24"/>
          <w:szCs w:val="24"/>
        </w:rPr>
        <w:t>dünya çapında</w:t>
      </w:r>
      <w:r>
        <w:rPr>
          <w:rFonts w:ascii="Georgia" w:hAnsi="Georgia" w:cs="Courier New"/>
          <w:color w:val="222222"/>
          <w:sz w:val="24"/>
          <w:szCs w:val="24"/>
        </w:rPr>
        <w:t>ki</w:t>
      </w:r>
      <w:r w:rsidRPr="0081530B">
        <w:rPr>
          <w:rFonts w:ascii="Georgia" w:hAnsi="Georgia" w:cs="Courier New"/>
          <w:color w:val="222222"/>
          <w:sz w:val="24"/>
          <w:szCs w:val="24"/>
        </w:rPr>
        <w:t xml:space="preserve"> araştırmacılar için </w:t>
      </w:r>
      <w:r>
        <w:rPr>
          <w:rFonts w:ascii="Georgia" w:hAnsi="Georgia" w:cs="Courier New"/>
          <w:color w:val="222222"/>
          <w:sz w:val="24"/>
          <w:szCs w:val="24"/>
        </w:rPr>
        <w:t>de önemli bir araç haline gelmiştir.</w:t>
      </w:r>
    </w:p>
    <w:p w:rsidR="0081530B" w:rsidRPr="0081530B" w:rsidRDefault="0081530B" w:rsidP="0081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 New"/>
          <w:color w:val="222222"/>
          <w:sz w:val="24"/>
          <w:szCs w:val="24"/>
        </w:rPr>
      </w:pPr>
    </w:p>
    <w:p w:rsidR="0081530B" w:rsidRDefault="00F1523F" w:rsidP="0081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 New"/>
          <w:color w:val="222222"/>
          <w:sz w:val="24"/>
          <w:szCs w:val="24"/>
        </w:rPr>
      </w:pPr>
      <w:r>
        <w:rPr>
          <w:rFonts w:ascii="Georgia" w:hAnsi="Georgia" w:cs="Courier New"/>
          <w:color w:val="222222"/>
          <w:sz w:val="24"/>
          <w:szCs w:val="24"/>
        </w:rPr>
        <w:t>Başlangıçta İzlence</w:t>
      </w:r>
      <w:r w:rsidR="00866CD4">
        <w:rPr>
          <w:rFonts w:ascii="Georgia" w:hAnsi="Georgia" w:cs="Courier New"/>
          <w:color w:val="222222"/>
          <w:sz w:val="24"/>
          <w:szCs w:val="24"/>
        </w:rPr>
        <w:t>, ciro ile ölçülen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dünyanın en büyük 30</w:t>
      </w:r>
      <w:r>
        <w:rPr>
          <w:rFonts w:ascii="Georgia" w:hAnsi="Georgia" w:cs="Courier New"/>
          <w:color w:val="222222"/>
          <w:sz w:val="24"/>
          <w:szCs w:val="24"/>
        </w:rPr>
        <w:t>0 kooperatifinin bir listesini veriyordu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. </w:t>
      </w:r>
      <w:r>
        <w:rPr>
          <w:rFonts w:ascii="Georgia" w:hAnsi="Georgia" w:cs="Courier New"/>
          <w:color w:val="222222"/>
          <w:sz w:val="24"/>
          <w:szCs w:val="24"/>
        </w:rPr>
        <w:t>Artık İzlence buna ek olarak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sektörel sıralamaları ve belirli sektörlere veya bölgelere </w:t>
      </w:r>
      <w:r>
        <w:rPr>
          <w:rFonts w:ascii="Georgia" w:hAnsi="Georgia" w:cs="Courier New"/>
          <w:color w:val="222222"/>
          <w:sz w:val="24"/>
          <w:szCs w:val="24"/>
        </w:rPr>
        <w:t>ilişkin de derinlemesine incelemeler sunmaya başladı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. </w:t>
      </w:r>
      <w:r>
        <w:rPr>
          <w:rFonts w:ascii="Georgia" w:hAnsi="Georgia" w:cs="Courier New"/>
          <w:color w:val="222222"/>
          <w:sz w:val="24"/>
          <w:szCs w:val="24"/>
        </w:rPr>
        <w:t xml:space="preserve">İzlencenin </w:t>
      </w:r>
      <w:r w:rsidRPr="009642EE">
        <w:rPr>
          <w:rFonts w:ascii="Georgia" w:hAnsi="Georgia" w:cs="Courier New"/>
          <w:color w:val="31849B" w:themeColor="accent5" w:themeShade="BF"/>
          <w:sz w:val="24"/>
          <w:szCs w:val="24"/>
          <w:u w:val="single"/>
        </w:rPr>
        <w:t>w</w:t>
      </w:r>
      <w:r w:rsidR="0081530B" w:rsidRPr="009642EE">
        <w:rPr>
          <w:rFonts w:ascii="Georgia" w:hAnsi="Georgia" w:cs="Courier New"/>
          <w:color w:val="31849B" w:themeColor="accent5" w:themeShade="BF"/>
          <w:sz w:val="24"/>
          <w:szCs w:val="24"/>
          <w:u w:val="single"/>
        </w:rPr>
        <w:t>ww.monitor.coop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adresinde yer alan 2017 baskısı, en büyük </w:t>
      </w:r>
      <w:r>
        <w:rPr>
          <w:rFonts w:ascii="Georgia" w:hAnsi="Georgia" w:cs="Courier New"/>
          <w:color w:val="222222"/>
          <w:sz w:val="24"/>
          <w:szCs w:val="24"/>
        </w:rPr>
        <w:t>300 kooperatifin mali yapısının analizi yanında, daha küçük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300 kooperatif ile yapılan bir karşılaştırmayı </w:t>
      </w:r>
      <w:r>
        <w:rPr>
          <w:rFonts w:ascii="Georgia" w:hAnsi="Georgia" w:cs="Courier New"/>
          <w:color w:val="222222"/>
          <w:sz w:val="24"/>
          <w:szCs w:val="24"/>
        </w:rPr>
        <w:t>da içeren analizleri ve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kısmen de kooperatiflerin sermayesini artırmaya yönelik ortak </w:t>
      </w:r>
      <w:r>
        <w:rPr>
          <w:rFonts w:ascii="Georgia" w:hAnsi="Georgia" w:cs="Courier New"/>
          <w:color w:val="222222"/>
          <w:sz w:val="24"/>
          <w:szCs w:val="24"/>
        </w:rPr>
        <w:t>girişimleri vermeye başladı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. 2017 raporunda ayrıca </w:t>
      </w:r>
      <w:r>
        <w:rPr>
          <w:rFonts w:ascii="Georgia" w:hAnsi="Georgia" w:cs="Courier New"/>
          <w:color w:val="222222"/>
          <w:sz w:val="24"/>
          <w:szCs w:val="24"/>
        </w:rPr>
        <w:t>sektörlere göre kooperatif birlikleri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ve </w:t>
      </w:r>
      <w:r>
        <w:rPr>
          <w:rFonts w:ascii="Georgia" w:hAnsi="Georgia" w:cs="Courier New"/>
          <w:color w:val="222222"/>
          <w:sz w:val="24"/>
          <w:szCs w:val="24"/>
        </w:rPr>
        <w:t>bunların ortaklıkları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hakkında </w:t>
      </w:r>
      <w:r>
        <w:rPr>
          <w:rFonts w:ascii="Georgia" w:hAnsi="Georgia" w:cs="Courier New"/>
          <w:color w:val="222222"/>
          <w:sz w:val="24"/>
          <w:szCs w:val="24"/>
        </w:rPr>
        <w:t xml:space="preserve">da </w:t>
      </w:r>
      <w:proofErr w:type="gramStart"/>
      <w:r w:rsidR="0081530B" w:rsidRPr="0081530B">
        <w:rPr>
          <w:rFonts w:ascii="Georgia" w:hAnsi="Georgia" w:cs="Courier New"/>
          <w:color w:val="222222"/>
          <w:sz w:val="24"/>
          <w:szCs w:val="24"/>
        </w:rPr>
        <w:t>trend</w:t>
      </w:r>
      <w:proofErr w:type="gramEnd"/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analizi</w:t>
      </w:r>
      <w:r>
        <w:rPr>
          <w:rFonts w:ascii="Georgia" w:hAnsi="Georgia" w:cs="Courier New"/>
          <w:color w:val="222222"/>
          <w:sz w:val="24"/>
          <w:szCs w:val="24"/>
        </w:rPr>
        <w:t xml:space="preserve">ne 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yer </w:t>
      </w:r>
      <w:r>
        <w:rPr>
          <w:rFonts w:ascii="Georgia" w:hAnsi="Georgia" w:cs="Courier New"/>
          <w:color w:val="222222"/>
          <w:sz w:val="24"/>
          <w:szCs w:val="24"/>
        </w:rPr>
        <w:t>ve</w:t>
      </w:r>
      <w:r w:rsidR="006E7244">
        <w:rPr>
          <w:rFonts w:ascii="Georgia" w:hAnsi="Georgia" w:cs="Courier New"/>
          <w:color w:val="222222"/>
          <w:sz w:val="24"/>
          <w:szCs w:val="24"/>
        </w:rPr>
        <w:t>r</w:t>
      </w:r>
      <w:r>
        <w:rPr>
          <w:rFonts w:ascii="Georgia" w:hAnsi="Georgia" w:cs="Courier New"/>
          <w:color w:val="222222"/>
          <w:sz w:val="24"/>
          <w:szCs w:val="24"/>
        </w:rPr>
        <w:t>mekte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. Analiz, birçok </w:t>
      </w:r>
      <w:r w:rsidR="006E7244">
        <w:rPr>
          <w:rFonts w:ascii="Georgia" w:hAnsi="Georgia" w:cs="Courier New"/>
          <w:color w:val="222222"/>
          <w:sz w:val="24"/>
          <w:szCs w:val="24"/>
        </w:rPr>
        <w:t>sermaye şirketinin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</w:t>
      </w:r>
      <w:r w:rsidR="006E7244">
        <w:rPr>
          <w:rFonts w:ascii="Georgia" w:hAnsi="Georgia" w:cs="Courier New"/>
          <w:color w:val="222222"/>
          <w:sz w:val="24"/>
          <w:szCs w:val="24"/>
        </w:rPr>
        <w:t xml:space="preserve">kriz nedeni ile 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zarara uğradığı </w:t>
      </w:r>
      <w:r w:rsidR="006E7244">
        <w:rPr>
          <w:rFonts w:ascii="Georgia" w:hAnsi="Georgia" w:cs="Courier New"/>
          <w:color w:val="222222"/>
          <w:sz w:val="24"/>
          <w:szCs w:val="24"/>
        </w:rPr>
        <w:t xml:space="preserve">dönemde, </w:t>
      </w:r>
      <w:r w:rsidR="006E7244" w:rsidRPr="0081530B">
        <w:rPr>
          <w:rFonts w:ascii="Georgia" w:hAnsi="Georgia" w:cs="Courier New"/>
          <w:color w:val="222222"/>
          <w:sz w:val="24"/>
          <w:szCs w:val="24"/>
        </w:rPr>
        <w:t xml:space="preserve">2011 ile 2015 </w:t>
      </w:r>
      <w:r w:rsidR="006E7244">
        <w:rPr>
          <w:rFonts w:ascii="Georgia" w:hAnsi="Georgia" w:cs="Courier New"/>
          <w:color w:val="222222"/>
          <w:sz w:val="24"/>
          <w:szCs w:val="24"/>
        </w:rPr>
        <w:t>yılları arasında, kooperatif hareketin</w:t>
      </w:r>
      <w:r w:rsidR="0081530B" w:rsidRPr="0081530B">
        <w:rPr>
          <w:rFonts w:ascii="Georgia" w:hAnsi="Georgia" w:cs="Courier New"/>
          <w:color w:val="222222"/>
          <w:sz w:val="24"/>
          <w:szCs w:val="24"/>
        </w:rPr>
        <w:t xml:space="preserve"> gücünü</w:t>
      </w:r>
      <w:r w:rsidR="006E7244">
        <w:rPr>
          <w:rFonts w:ascii="Georgia" w:hAnsi="Georgia" w:cs="Courier New"/>
          <w:color w:val="222222"/>
          <w:sz w:val="24"/>
          <w:szCs w:val="24"/>
        </w:rPr>
        <w:t>, performansını ve istikrarını göstererek önemli bir görev yapmıştır.</w:t>
      </w:r>
    </w:p>
    <w:p w:rsidR="006E7244" w:rsidRPr="0081530B" w:rsidRDefault="006E7244" w:rsidP="0081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 New"/>
          <w:color w:val="222222"/>
          <w:sz w:val="24"/>
          <w:szCs w:val="24"/>
        </w:rPr>
      </w:pPr>
    </w:p>
    <w:p w:rsidR="00EF43DF" w:rsidRDefault="006E7244" w:rsidP="00EF43DF">
      <w:pPr>
        <w:rPr>
          <w:rFonts w:ascii="Georgia" w:hAnsi="Georgia"/>
          <w:color w:val="222222"/>
          <w:sz w:val="24"/>
          <w:szCs w:val="24"/>
        </w:rPr>
      </w:pPr>
      <w:r>
        <w:rPr>
          <w:rFonts w:ascii="Georgia" w:hAnsi="Georgia"/>
          <w:color w:val="222222"/>
          <w:sz w:val="24"/>
          <w:szCs w:val="24"/>
        </w:rPr>
        <w:t>İzlence, v</w:t>
      </w:r>
      <w:r w:rsidR="0081530B" w:rsidRPr="0081530B">
        <w:rPr>
          <w:rFonts w:ascii="Georgia" w:hAnsi="Georgia"/>
          <w:color w:val="222222"/>
          <w:sz w:val="24"/>
          <w:szCs w:val="24"/>
        </w:rPr>
        <w:t>eri tabanının kapsamını genişletmek için sektörler ve bölgeler arasında her boy</w:t>
      </w:r>
      <w:r>
        <w:rPr>
          <w:rFonts w:ascii="Georgia" w:hAnsi="Georgia"/>
          <w:color w:val="222222"/>
          <w:sz w:val="24"/>
          <w:szCs w:val="24"/>
        </w:rPr>
        <w:t>uttaki kooperatiflere ulaşmaya çalışmakta</w:t>
      </w:r>
      <w:r w:rsidR="0081530B" w:rsidRPr="0081530B">
        <w:rPr>
          <w:rFonts w:ascii="Georgia" w:hAnsi="Georgia"/>
          <w:color w:val="222222"/>
          <w:sz w:val="24"/>
          <w:szCs w:val="24"/>
        </w:rPr>
        <w:t xml:space="preserve">. </w:t>
      </w:r>
      <w:r w:rsidR="00902102">
        <w:rPr>
          <w:rFonts w:ascii="Georgia" w:hAnsi="Georgia"/>
          <w:color w:val="222222"/>
          <w:sz w:val="24"/>
          <w:szCs w:val="24"/>
        </w:rPr>
        <w:t xml:space="preserve">Biz de, Türkiye Milli Kooperatifler Birliği olarak,  </w:t>
      </w:r>
      <w:r>
        <w:rPr>
          <w:rFonts w:ascii="Georgia" w:hAnsi="Georgia"/>
          <w:color w:val="222222"/>
          <w:sz w:val="24"/>
          <w:szCs w:val="24"/>
        </w:rPr>
        <w:t>İzlencenin</w:t>
      </w:r>
      <w:r w:rsidR="0081530B" w:rsidRPr="0081530B">
        <w:rPr>
          <w:rFonts w:ascii="Georgia" w:hAnsi="Georgia"/>
          <w:color w:val="222222"/>
          <w:sz w:val="24"/>
          <w:szCs w:val="24"/>
        </w:rPr>
        <w:t xml:space="preserve"> 20</w:t>
      </w:r>
      <w:r>
        <w:rPr>
          <w:rFonts w:ascii="Georgia" w:hAnsi="Georgia"/>
          <w:color w:val="222222"/>
          <w:sz w:val="24"/>
          <w:szCs w:val="24"/>
        </w:rPr>
        <w:t xml:space="preserve">18 baskısı için </w:t>
      </w:r>
      <w:r w:rsidR="00902102">
        <w:rPr>
          <w:rFonts w:ascii="Georgia" w:hAnsi="Georgia"/>
          <w:color w:val="222222"/>
          <w:sz w:val="24"/>
          <w:szCs w:val="24"/>
        </w:rPr>
        <w:t xml:space="preserve">büyük çaplı kooperatiflerimizden </w:t>
      </w:r>
      <w:r w:rsidR="00EF43DF">
        <w:rPr>
          <w:rFonts w:ascii="Georgia" w:hAnsi="Georgia"/>
          <w:color w:val="222222"/>
          <w:sz w:val="24"/>
          <w:szCs w:val="24"/>
        </w:rPr>
        <w:t>veri göndermeleri</w:t>
      </w:r>
      <w:r w:rsidR="00902102">
        <w:rPr>
          <w:rFonts w:ascii="Georgia" w:hAnsi="Georgia"/>
          <w:color w:val="222222"/>
          <w:sz w:val="24"/>
          <w:szCs w:val="24"/>
        </w:rPr>
        <w:t>ni istiyoruz</w:t>
      </w:r>
      <w:r w:rsidR="00EF43DF">
        <w:rPr>
          <w:rFonts w:ascii="Georgia" w:hAnsi="Georgia"/>
          <w:color w:val="222222"/>
          <w:sz w:val="24"/>
          <w:szCs w:val="24"/>
        </w:rPr>
        <w:t>. Birlikler ve</w:t>
      </w:r>
      <w:r w:rsidR="0081530B" w:rsidRPr="0081530B">
        <w:rPr>
          <w:rFonts w:ascii="Georgia" w:hAnsi="Georgia"/>
          <w:color w:val="222222"/>
          <w:sz w:val="24"/>
          <w:szCs w:val="24"/>
        </w:rPr>
        <w:t xml:space="preserve"> kooperatif </w:t>
      </w:r>
      <w:r w:rsidR="00EF43DF">
        <w:rPr>
          <w:rFonts w:ascii="Georgia" w:hAnsi="Georgia"/>
          <w:color w:val="222222"/>
          <w:sz w:val="24"/>
          <w:szCs w:val="24"/>
        </w:rPr>
        <w:t>şirketleri</w:t>
      </w:r>
      <w:r w:rsidR="0081530B" w:rsidRPr="0081530B">
        <w:rPr>
          <w:rFonts w:ascii="Georgia" w:hAnsi="Georgia"/>
          <w:color w:val="222222"/>
          <w:sz w:val="24"/>
          <w:szCs w:val="24"/>
        </w:rPr>
        <w:t xml:space="preserve">, anketi tamamlamak için </w:t>
      </w:r>
      <w:r w:rsidR="00EF43DF">
        <w:rPr>
          <w:rFonts w:ascii="Georgia" w:hAnsi="Georgia"/>
          <w:color w:val="222222"/>
          <w:sz w:val="24"/>
          <w:szCs w:val="24"/>
        </w:rPr>
        <w:t xml:space="preserve">birçok farklı dilde sunulan anketi şu adreste ulaşarak </w:t>
      </w:r>
      <w:r w:rsidR="00EF43DF" w:rsidRPr="00EF43DF">
        <w:rPr>
          <w:rFonts w:ascii="Georgia" w:hAnsi="Georgia"/>
          <w:b/>
          <w:color w:val="222222"/>
          <w:sz w:val="24"/>
          <w:szCs w:val="24"/>
          <w:u w:val="single"/>
        </w:rPr>
        <w:t>30 Nisan 2018</w:t>
      </w:r>
      <w:r w:rsidR="00EF43DF">
        <w:rPr>
          <w:rFonts w:ascii="Georgia" w:hAnsi="Georgia"/>
          <w:color w:val="222222"/>
          <w:sz w:val="24"/>
          <w:szCs w:val="24"/>
        </w:rPr>
        <w:t xml:space="preserve"> tarihine kadar doldurmalarını istiyoruz</w:t>
      </w:r>
      <w:r w:rsidR="0081530B" w:rsidRPr="0081530B">
        <w:rPr>
          <w:rFonts w:ascii="Georgia" w:hAnsi="Georgia"/>
          <w:color w:val="222222"/>
          <w:sz w:val="24"/>
          <w:szCs w:val="24"/>
        </w:rPr>
        <w:t xml:space="preserve">: </w:t>
      </w:r>
    </w:p>
    <w:p w:rsidR="00EF43DF" w:rsidRDefault="00EF43DF" w:rsidP="00EF43DF">
      <w:pPr>
        <w:rPr>
          <w:rFonts w:ascii="Georgia" w:hAnsi="Georgia"/>
          <w:color w:val="222222"/>
          <w:sz w:val="24"/>
          <w:szCs w:val="24"/>
        </w:rPr>
      </w:pPr>
    </w:p>
    <w:p w:rsidR="0081530B" w:rsidRDefault="00D70E33" w:rsidP="00EF43DF">
      <w:pPr>
        <w:jc w:val="center"/>
        <w:rPr>
          <w:rFonts w:ascii="Georgia" w:hAnsi="Georgia"/>
          <w:color w:val="0070C0"/>
          <w:sz w:val="24"/>
          <w:szCs w:val="24"/>
          <w:u w:val="single"/>
        </w:rPr>
      </w:pPr>
      <w:hyperlink r:id="rId10" w:history="1">
        <w:r w:rsidR="00EF43DF" w:rsidRPr="00B63C96">
          <w:rPr>
            <w:rStyle w:val="Kpr"/>
            <w:rFonts w:ascii="Georgia" w:hAnsi="Georgia"/>
            <w:sz w:val="24"/>
            <w:szCs w:val="24"/>
          </w:rPr>
          <w:t>http://survey.euricse.eu/index.php/91227/lang-en</w:t>
        </w:r>
      </w:hyperlink>
      <w:r w:rsidR="0081530B" w:rsidRPr="00EF43DF">
        <w:rPr>
          <w:rFonts w:ascii="Georgia" w:hAnsi="Georgia"/>
          <w:color w:val="0070C0"/>
          <w:sz w:val="24"/>
          <w:szCs w:val="24"/>
          <w:u w:val="single"/>
        </w:rPr>
        <w:t>.</w:t>
      </w:r>
    </w:p>
    <w:p w:rsidR="00EF43DF" w:rsidRDefault="00EF43DF" w:rsidP="00EF43DF">
      <w:pPr>
        <w:rPr>
          <w:rFonts w:ascii="Georgia" w:hAnsi="Georgia"/>
          <w:color w:val="0070C0"/>
          <w:sz w:val="24"/>
          <w:szCs w:val="24"/>
          <w:u w:val="single"/>
        </w:rPr>
      </w:pPr>
    </w:p>
    <w:p w:rsidR="00EF43DF" w:rsidRDefault="009642EE" w:rsidP="00EF43D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Eğer </w:t>
      </w:r>
      <w:r w:rsidR="00B5517E">
        <w:rPr>
          <w:rFonts w:ascii="Georgia" w:hAnsi="Georgia" w:cs="Arial"/>
          <w:sz w:val="24"/>
          <w:szCs w:val="24"/>
        </w:rPr>
        <w:t>bilgi formunu</w:t>
      </w:r>
      <w:r>
        <w:rPr>
          <w:rFonts w:ascii="Georgia" w:hAnsi="Georgia" w:cs="Arial"/>
          <w:sz w:val="24"/>
          <w:szCs w:val="24"/>
        </w:rPr>
        <w:t xml:space="preserve"> elektronik olarak doldurmak yerine </w:t>
      </w:r>
      <w:proofErr w:type="spellStart"/>
      <w:r>
        <w:rPr>
          <w:rFonts w:ascii="Georgia" w:hAnsi="Georgia" w:cs="Arial"/>
          <w:sz w:val="24"/>
          <w:szCs w:val="24"/>
        </w:rPr>
        <w:t>email</w:t>
      </w:r>
      <w:proofErr w:type="spellEnd"/>
      <w:r>
        <w:rPr>
          <w:rFonts w:ascii="Georgia" w:hAnsi="Georgia" w:cs="Arial"/>
          <w:sz w:val="24"/>
          <w:szCs w:val="24"/>
        </w:rPr>
        <w:t xml:space="preserve"> ya da </w:t>
      </w:r>
      <w:proofErr w:type="spellStart"/>
      <w:r>
        <w:rPr>
          <w:rFonts w:ascii="Georgia" w:hAnsi="Georgia" w:cs="Arial"/>
          <w:sz w:val="24"/>
          <w:szCs w:val="24"/>
        </w:rPr>
        <w:t>excel</w:t>
      </w:r>
      <w:proofErr w:type="spellEnd"/>
      <w:r>
        <w:rPr>
          <w:rFonts w:ascii="Georgia" w:hAnsi="Georgia" w:cs="Arial"/>
          <w:sz w:val="24"/>
          <w:szCs w:val="24"/>
        </w:rPr>
        <w:t xml:space="preserve"> dokümanı olarak alıp doldurmak isterseniz, </w:t>
      </w:r>
      <w:proofErr w:type="spellStart"/>
      <w:r w:rsidR="0088280B" w:rsidRPr="0088280B">
        <w:rPr>
          <w:rFonts w:ascii="Georgia" w:hAnsi="Georgia" w:cs="Arial"/>
          <w:sz w:val="24"/>
          <w:szCs w:val="24"/>
        </w:rPr>
        <w:t>Ilana</w:t>
      </w:r>
      <w:proofErr w:type="spellEnd"/>
      <w:r w:rsidR="0088280B" w:rsidRPr="0088280B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88280B" w:rsidRPr="0088280B">
        <w:rPr>
          <w:rFonts w:ascii="Georgia" w:hAnsi="Georgia" w:cs="Arial"/>
          <w:sz w:val="24"/>
          <w:szCs w:val="24"/>
        </w:rPr>
        <w:t>Gotz</w:t>
      </w:r>
      <w:proofErr w:type="spellEnd"/>
      <w:r w:rsidR="0088280B" w:rsidRPr="0088280B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ile temas kurabilirsiniz:</w:t>
      </w:r>
      <w:r w:rsidR="0088280B" w:rsidRPr="0088280B">
        <w:rPr>
          <w:rFonts w:ascii="Georgia" w:hAnsi="Georgia" w:cs="Arial"/>
          <w:sz w:val="24"/>
          <w:szCs w:val="24"/>
        </w:rPr>
        <w:t xml:space="preserve"> </w:t>
      </w:r>
      <w:hyperlink r:id="rId11" w:tgtFrame="_blank" w:history="1">
        <w:r w:rsidR="0088280B" w:rsidRPr="0088280B">
          <w:rPr>
            <w:rFonts w:ascii="Georgia" w:hAnsi="Georgia" w:cs="Arial"/>
            <w:color w:val="0000FF"/>
            <w:sz w:val="24"/>
            <w:szCs w:val="24"/>
            <w:u w:val="single"/>
          </w:rPr>
          <w:t>ilana.gotz@euricse.eu</w:t>
        </w:r>
      </w:hyperlink>
      <w:r w:rsidR="0088280B" w:rsidRPr="0088280B">
        <w:rPr>
          <w:rFonts w:ascii="Georgia" w:hAnsi="Georgia" w:cs="Arial"/>
          <w:sz w:val="24"/>
          <w:szCs w:val="24"/>
        </w:rPr>
        <w:t>.</w:t>
      </w:r>
    </w:p>
    <w:p w:rsidR="00902102" w:rsidRDefault="00902102" w:rsidP="00EF43DF">
      <w:pPr>
        <w:rPr>
          <w:rFonts w:ascii="Georgia" w:hAnsi="Georgia" w:cs="Arial"/>
          <w:sz w:val="24"/>
          <w:szCs w:val="24"/>
        </w:rPr>
      </w:pPr>
    </w:p>
    <w:p w:rsidR="009642EE" w:rsidRDefault="00B5517E" w:rsidP="00EF43D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Formun</w:t>
      </w:r>
      <w:r w:rsidR="009642EE">
        <w:rPr>
          <w:rFonts w:ascii="Georgia" w:hAnsi="Georgia" w:cs="Arial"/>
          <w:sz w:val="24"/>
          <w:szCs w:val="24"/>
        </w:rPr>
        <w:t xml:space="preserve"> doldurulmasında ihtiyaç duyulursa Uluslararası İlişkiler Danışmanı Prof. Hüseyin Polat yardımcı olacaktır.</w:t>
      </w:r>
      <w:r w:rsidR="00E01102">
        <w:rPr>
          <w:rFonts w:ascii="Georgia" w:hAnsi="Georgia" w:cs="Arial"/>
          <w:sz w:val="24"/>
          <w:szCs w:val="24"/>
        </w:rPr>
        <w:t xml:space="preserve"> Ayrıca, bilgi formunun nasıl doldurulacağı hakkında ayrıntılı bilgiyi de </w:t>
      </w:r>
      <w:hyperlink r:id="rId12" w:history="1">
        <w:r w:rsidR="00E01102" w:rsidRPr="00D137CA">
          <w:rPr>
            <w:rStyle w:val="Kpr"/>
            <w:rFonts w:ascii="Georgia" w:hAnsi="Georgia" w:cs="Arial"/>
            <w:sz w:val="24"/>
            <w:szCs w:val="24"/>
          </w:rPr>
          <w:t>https://monitor.coop/</w:t>
        </w:r>
      </w:hyperlink>
      <w:r w:rsidR="00E01102">
        <w:rPr>
          <w:rFonts w:ascii="Georgia" w:hAnsi="Georgia" w:cs="Arial"/>
          <w:sz w:val="24"/>
          <w:szCs w:val="24"/>
        </w:rPr>
        <w:t xml:space="preserve"> adresinde </w:t>
      </w:r>
      <w:r>
        <w:rPr>
          <w:rFonts w:ascii="Georgia" w:hAnsi="Georgia" w:cs="Arial"/>
          <w:sz w:val="24"/>
          <w:szCs w:val="24"/>
        </w:rPr>
        <w:t>bulabilirsiniz.</w:t>
      </w:r>
    </w:p>
    <w:p w:rsidR="00C33132" w:rsidRDefault="00C33132" w:rsidP="00EF43DF">
      <w:pPr>
        <w:rPr>
          <w:rFonts w:ascii="Georgia" w:hAnsi="Georgia" w:cs="Arial"/>
          <w:sz w:val="24"/>
          <w:szCs w:val="24"/>
        </w:rPr>
      </w:pPr>
    </w:p>
    <w:p w:rsidR="00C33132" w:rsidRPr="0088280B" w:rsidRDefault="00C33132" w:rsidP="00EF43DF">
      <w:pPr>
        <w:rPr>
          <w:rFonts w:ascii="Georgia" w:hAnsi="Georgia"/>
          <w:b/>
          <w:color w:val="0070C0"/>
          <w:sz w:val="24"/>
          <w:szCs w:val="24"/>
          <w:u w:val="single"/>
        </w:rPr>
      </w:pPr>
      <w:r>
        <w:rPr>
          <w:rFonts w:ascii="Open Sans" w:hAnsi="Open Sans"/>
          <w:color w:val="0000FF"/>
          <w:lang w:val="en"/>
        </w:rPr>
        <w:lastRenderedPageBreak/>
        <w:fldChar w:fldCharType="begin"/>
      </w:r>
      <w:r>
        <w:rPr>
          <w:rFonts w:ascii="Open Sans" w:hAnsi="Open Sans"/>
          <w:color w:val="0000FF"/>
          <w:lang w:val="en"/>
        </w:rPr>
        <w:instrText xml:space="preserve"> INCLUDEPICTURE "https://monitor.coop/sites/default/files/2017-11/participate.jpg" \* MERGEFORMATINET </w:instrText>
      </w:r>
      <w:r>
        <w:rPr>
          <w:rFonts w:ascii="Open Sans" w:hAnsi="Open Sans"/>
          <w:color w:val="0000FF"/>
          <w:lang w:val="en"/>
        </w:rPr>
        <w:fldChar w:fldCharType="separate"/>
      </w:r>
      <w:r w:rsidR="00D70E33">
        <w:rPr>
          <w:rFonts w:ascii="Open Sans" w:hAnsi="Open Sans"/>
          <w:color w:val="0000FF"/>
          <w:lang w:val="en"/>
        </w:rPr>
        <w:fldChar w:fldCharType="begin"/>
      </w:r>
      <w:r w:rsidR="00D70E33">
        <w:rPr>
          <w:rFonts w:ascii="Open Sans" w:hAnsi="Open Sans"/>
          <w:color w:val="0000FF"/>
          <w:lang w:val="en"/>
        </w:rPr>
        <w:instrText xml:space="preserve"> </w:instrText>
      </w:r>
      <w:r w:rsidR="00D70E33">
        <w:rPr>
          <w:rFonts w:ascii="Open Sans" w:hAnsi="Open Sans"/>
          <w:color w:val="0000FF"/>
          <w:lang w:val="en"/>
        </w:rPr>
        <w:instrText>INCLUDEPICTURE  "https://monitor.coop/sites/default/files/2017-11/participate.jpg" \* MERGEFORMATINET</w:instrText>
      </w:r>
      <w:r w:rsidR="00D70E33">
        <w:rPr>
          <w:rFonts w:ascii="Open Sans" w:hAnsi="Open Sans"/>
          <w:color w:val="0000FF"/>
          <w:lang w:val="en"/>
        </w:rPr>
        <w:instrText xml:space="preserve"> </w:instrText>
      </w:r>
      <w:r w:rsidR="00D70E33">
        <w:rPr>
          <w:rFonts w:ascii="Open Sans" w:hAnsi="Open Sans"/>
          <w:color w:val="0000FF"/>
          <w:lang w:val="en"/>
        </w:rPr>
        <w:fldChar w:fldCharType="separate"/>
      </w:r>
      <w:r w:rsidR="00D70E33">
        <w:rPr>
          <w:rFonts w:ascii="Open Sans" w:hAnsi="Open Sans"/>
          <w:color w:val="0000FF"/>
          <w:lang w:val="en"/>
        </w:rPr>
        <w:pict>
          <v:shape id="_x0000_i1026" type="#_x0000_t75" alt="" href="http://survey.euricse.eu/index.php/91227/lang-en" style="width:450pt;height:229.5pt" o:button="t">
            <v:imagedata r:id="rId13" r:href="rId14"/>
          </v:shape>
        </w:pict>
      </w:r>
      <w:r w:rsidR="00D70E33">
        <w:rPr>
          <w:rFonts w:ascii="Open Sans" w:hAnsi="Open Sans"/>
          <w:color w:val="0000FF"/>
          <w:lang w:val="en"/>
        </w:rPr>
        <w:fldChar w:fldCharType="end"/>
      </w:r>
      <w:r>
        <w:rPr>
          <w:rFonts w:ascii="Open Sans" w:hAnsi="Open Sans"/>
          <w:color w:val="0000FF"/>
          <w:lang w:val="en"/>
        </w:rPr>
        <w:fldChar w:fldCharType="end"/>
      </w:r>
    </w:p>
    <w:sectPr w:rsidR="00C33132" w:rsidRPr="0088280B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6E" w:rsidRDefault="00AC6E6E" w:rsidP="00AC6E6E">
      <w:r>
        <w:separator/>
      </w:r>
    </w:p>
  </w:endnote>
  <w:endnote w:type="continuationSeparator" w:id="0">
    <w:p w:rsidR="00AC6E6E" w:rsidRDefault="00AC6E6E" w:rsidP="00AC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6E" w:rsidRDefault="00AC6E6E" w:rsidP="00AC6E6E">
      <w:r>
        <w:separator/>
      </w:r>
    </w:p>
  </w:footnote>
  <w:footnote w:type="continuationSeparator" w:id="0">
    <w:p w:rsidR="00AC6E6E" w:rsidRDefault="00AC6E6E" w:rsidP="00AC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0C4"/>
    <w:multiLevelType w:val="hybridMultilevel"/>
    <w:tmpl w:val="02200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496E"/>
    <w:multiLevelType w:val="multilevel"/>
    <w:tmpl w:val="74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639CA"/>
    <w:multiLevelType w:val="multilevel"/>
    <w:tmpl w:val="88A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02B65"/>
    <w:multiLevelType w:val="hybridMultilevel"/>
    <w:tmpl w:val="1722E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25F20"/>
    <w:rsid w:val="001727EC"/>
    <w:rsid w:val="00297165"/>
    <w:rsid w:val="002D01DB"/>
    <w:rsid w:val="00327DCA"/>
    <w:rsid w:val="00374C61"/>
    <w:rsid w:val="0043671D"/>
    <w:rsid w:val="00494965"/>
    <w:rsid w:val="005E1E07"/>
    <w:rsid w:val="005F4572"/>
    <w:rsid w:val="006639D9"/>
    <w:rsid w:val="006A5879"/>
    <w:rsid w:val="006D5285"/>
    <w:rsid w:val="006E7244"/>
    <w:rsid w:val="007A0D87"/>
    <w:rsid w:val="0081530B"/>
    <w:rsid w:val="00866CD4"/>
    <w:rsid w:val="0088280B"/>
    <w:rsid w:val="008C2AF8"/>
    <w:rsid w:val="008D5999"/>
    <w:rsid w:val="00902102"/>
    <w:rsid w:val="009642EE"/>
    <w:rsid w:val="00A757AD"/>
    <w:rsid w:val="00AC6E6E"/>
    <w:rsid w:val="00AD1D27"/>
    <w:rsid w:val="00B5517E"/>
    <w:rsid w:val="00C30C63"/>
    <w:rsid w:val="00C33132"/>
    <w:rsid w:val="00CD4114"/>
    <w:rsid w:val="00D600ED"/>
    <w:rsid w:val="00D70E33"/>
    <w:rsid w:val="00D84914"/>
    <w:rsid w:val="00E01102"/>
    <w:rsid w:val="00EF43DF"/>
    <w:rsid w:val="00F1523F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A0D87"/>
    <w:pPr>
      <w:spacing w:before="300" w:after="450"/>
      <w:outlineLvl w:val="0"/>
    </w:pPr>
    <w:rPr>
      <w:rFonts w:ascii="inherit" w:hAnsi="inherit"/>
      <w:b/>
      <w:bCs/>
      <w:kern w:val="36"/>
      <w:sz w:val="60"/>
      <w:szCs w:val="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unhideWhenUsed/>
    <w:rsid w:val="00494965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A0D87"/>
    <w:rPr>
      <w:rFonts w:ascii="inherit" w:hAnsi="inherit"/>
      <w:b/>
      <w:bCs/>
      <w:kern w:val="36"/>
      <w:sz w:val="60"/>
      <w:szCs w:val="60"/>
    </w:rPr>
  </w:style>
  <w:style w:type="character" w:styleId="Vurgu">
    <w:name w:val="Emphasis"/>
    <w:uiPriority w:val="20"/>
    <w:qFormat/>
    <w:rsid w:val="007A0D87"/>
    <w:rPr>
      <w:i/>
      <w:iCs/>
    </w:rPr>
  </w:style>
  <w:style w:type="character" w:styleId="Gl">
    <w:name w:val="Strong"/>
    <w:uiPriority w:val="22"/>
    <w:qFormat/>
    <w:rsid w:val="007A0D87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6E6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6E6E"/>
  </w:style>
  <w:style w:type="character" w:styleId="DipnotBavurusu">
    <w:name w:val="footnote reference"/>
    <w:basedOn w:val="VarsaylanParagrafYazTipi"/>
    <w:uiPriority w:val="99"/>
    <w:semiHidden/>
    <w:unhideWhenUsed/>
    <w:rsid w:val="00AC6E6E"/>
    <w:rPr>
      <w:vertAlign w:val="superscript"/>
    </w:rPr>
  </w:style>
  <w:style w:type="paragraph" w:styleId="ListeParagraf">
    <w:name w:val="List Paragraph"/>
    <w:basedOn w:val="Normal"/>
    <w:uiPriority w:val="34"/>
    <w:qFormat/>
    <w:rsid w:val="0081530B"/>
    <w:pPr>
      <w:ind w:left="708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1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1530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71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399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2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4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914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2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0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59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9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745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09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640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7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859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.coo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ana.gotz@euricse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rvey.euricse.eu/index.php/91227/lang-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monitor.coop/sites/default/files/2017-11/participate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F522-4295-4640-A330-BFEFDB8D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USER-PC (user)</cp:lastModifiedBy>
  <cp:revision>10</cp:revision>
  <dcterms:created xsi:type="dcterms:W3CDTF">2018-03-21T10:08:00Z</dcterms:created>
  <dcterms:modified xsi:type="dcterms:W3CDTF">2018-03-26T06:12:00Z</dcterms:modified>
</cp:coreProperties>
</file>