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FD" w:rsidRDefault="009B18FD" w:rsidP="00546171"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705100"/>
            <wp:effectExtent l="0" t="0" r="0" b="0"/>
            <wp:wrapSquare wrapText="bothSides"/>
            <wp:docPr id="1" name="Resim 1" descr="UN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8FD" w:rsidRPr="009B18FD" w:rsidRDefault="009B18FD" w:rsidP="009B18FD">
      <w:r w:rsidRPr="009B18FD">
        <w:rPr>
          <w:lang w:val="tr-TR"/>
        </w:rPr>
        <w:drawing>
          <wp:inline distT="0" distB="0" distL="0" distR="0" wp14:anchorId="70C73FC0" wp14:editId="26E5A7AE">
            <wp:extent cx="1905000" cy="2162175"/>
            <wp:effectExtent l="0" t="0" r="0" b="9525"/>
            <wp:docPr id="2" name="Resim 2" descr="New 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CA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12A" w:rsidRDefault="004C112A" w:rsidP="00546171"/>
    <w:p w:rsidR="009B18FD" w:rsidRPr="001A1E42" w:rsidRDefault="009B18FD" w:rsidP="009B18FD">
      <w:pPr>
        <w:jc w:val="center"/>
        <w:rPr>
          <w:rFonts w:ascii="Tahoma" w:hAnsi="Tahoma" w:cs="Tahoma"/>
          <w:b/>
          <w:sz w:val="52"/>
          <w:szCs w:val="52"/>
          <w:lang w:val="tr-TR"/>
        </w:rPr>
      </w:pPr>
      <w:r w:rsidRPr="001A1E42">
        <w:rPr>
          <w:rFonts w:ascii="Tahoma" w:hAnsi="Tahoma" w:cs="Tahoma"/>
          <w:b/>
          <w:sz w:val="52"/>
          <w:szCs w:val="52"/>
          <w:lang w:val="tr-TR"/>
        </w:rPr>
        <w:t xml:space="preserve">Kooperatifler UNESCO tarafından Dünya </w:t>
      </w:r>
      <w:r w:rsidR="00454098" w:rsidRPr="001A1E42">
        <w:rPr>
          <w:rFonts w:ascii="Tahoma" w:hAnsi="Tahoma" w:cs="Tahoma"/>
          <w:b/>
          <w:sz w:val="52"/>
          <w:szCs w:val="52"/>
          <w:lang w:val="tr-TR"/>
        </w:rPr>
        <w:t xml:space="preserve">Somut Olmayan </w:t>
      </w:r>
      <w:r w:rsidRPr="001A1E42">
        <w:rPr>
          <w:rFonts w:ascii="Tahoma" w:hAnsi="Tahoma" w:cs="Tahoma"/>
          <w:b/>
          <w:sz w:val="52"/>
          <w:szCs w:val="52"/>
          <w:lang w:val="tr-TR"/>
        </w:rPr>
        <w:t>Kültürel Varlıklar Listesine alındı</w:t>
      </w:r>
    </w:p>
    <w:p w:rsidR="009B18FD" w:rsidRDefault="009B18FD" w:rsidP="009B18FD">
      <w:pPr>
        <w:jc w:val="left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Birleşmiş Milletler Eğitim, Bilim ve Kültür Örgütü UNESCO 16 yeni </w:t>
      </w:r>
      <w:r w:rsidR="00454098">
        <w:rPr>
          <w:rFonts w:ascii="Tahoma" w:hAnsi="Tahoma" w:cs="Tahoma"/>
          <w:sz w:val="24"/>
          <w:szCs w:val="24"/>
          <w:lang w:val="tr-TR"/>
        </w:rPr>
        <w:t>unsur</w:t>
      </w:r>
      <w:r>
        <w:rPr>
          <w:rFonts w:ascii="Tahoma" w:hAnsi="Tahoma" w:cs="Tahoma"/>
          <w:sz w:val="24"/>
          <w:szCs w:val="24"/>
          <w:lang w:val="tr-TR"/>
        </w:rPr>
        <w:t xml:space="preserve"> ile birlikte </w:t>
      </w:r>
      <w:r w:rsidR="00454098">
        <w:rPr>
          <w:rFonts w:ascii="Tahoma" w:hAnsi="Tahoma" w:cs="Tahoma"/>
          <w:sz w:val="24"/>
          <w:szCs w:val="24"/>
          <w:lang w:val="tr-TR"/>
        </w:rPr>
        <w:t>kooperatifleri de İnsanlığın Somut Olmayan (</w:t>
      </w:r>
      <w:proofErr w:type="spellStart"/>
      <w:r w:rsidR="00454098">
        <w:rPr>
          <w:rFonts w:ascii="Tahoma" w:hAnsi="Tahoma" w:cs="Tahoma"/>
          <w:sz w:val="24"/>
          <w:szCs w:val="24"/>
          <w:lang w:val="tr-TR"/>
        </w:rPr>
        <w:t>Gayrimaddî</w:t>
      </w:r>
      <w:proofErr w:type="spellEnd"/>
      <w:r w:rsidR="00454098">
        <w:rPr>
          <w:rFonts w:ascii="Tahoma" w:hAnsi="Tahoma" w:cs="Tahoma"/>
          <w:sz w:val="24"/>
          <w:szCs w:val="24"/>
          <w:lang w:val="tr-TR"/>
        </w:rPr>
        <w:t>) Kültürel Mirası</w:t>
      </w:r>
      <w:r>
        <w:rPr>
          <w:rFonts w:ascii="Tahoma" w:hAnsi="Tahoma" w:cs="Tahoma"/>
          <w:sz w:val="24"/>
          <w:szCs w:val="24"/>
          <w:lang w:val="tr-TR"/>
        </w:rPr>
        <w:t xml:space="preserve"> listesine aldı.</w:t>
      </w:r>
      <w:r w:rsidR="00454098">
        <w:rPr>
          <w:rFonts w:ascii="Tahoma" w:hAnsi="Tahoma" w:cs="Tahoma"/>
          <w:sz w:val="24"/>
          <w:szCs w:val="24"/>
          <w:lang w:val="tr-TR"/>
        </w:rPr>
        <w:t xml:space="preserve"> Karar, 2 Aralık 216 tarihinde Etiyopya’da toplanan Hükümetlerarası Gayrimaddî (Somut Olmayan) Kültürel Mirası Koruma Komitesi tarafından alındı. Kooperatiflerin, ortak çıkarları ve değerleri paylaşan insanları örgütleme düşüncesi ve pratiğini </w:t>
      </w:r>
      <w:r w:rsidR="001A1E42">
        <w:rPr>
          <w:rFonts w:ascii="Tahoma" w:hAnsi="Tahoma" w:cs="Tahoma"/>
          <w:sz w:val="24"/>
          <w:szCs w:val="24"/>
          <w:lang w:val="tr-TR"/>
        </w:rPr>
        <w:t>hayata geçiren</w:t>
      </w:r>
      <w:r w:rsidR="00454098">
        <w:rPr>
          <w:rFonts w:ascii="Tahoma" w:hAnsi="Tahoma" w:cs="Tahoma"/>
          <w:sz w:val="24"/>
          <w:szCs w:val="24"/>
          <w:lang w:val="tr-TR"/>
        </w:rPr>
        <w:t xml:space="preserve"> örgütler olduklarına inanıldığı için bu kararın alındığı bildirildi.</w:t>
      </w:r>
    </w:p>
    <w:p w:rsidR="00454098" w:rsidRDefault="00454098" w:rsidP="009B18FD">
      <w:pPr>
        <w:jc w:val="left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Liste, kooperatifleri toplum inşa etmede ortak çıkarları ve değerleri kullanarak, istihdam yaratmaktan yaşlılara ya</w:t>
      </w:r>
      <w:r w:rsidR="001A1E42">
        <w:rPr>
          <w:rFonts w:ascii="Tahoma" w:hAnsi="Tahoma" w:cs="Tahoma"/>
          <w:sz w:val="24"/>
          <w:szCs w:val="24"/>
          <w:lang w:val="tr-TR"/>
        </w:rPr>
        <w:t>rdım ve kentsel yeni</w:t>
      </w:r>
      <w:r>
        <w:rPr>
          <w:rFonts w:ascii="Tahoma" w:hAnsi="Tahoma" w:cs="Tahoma"/>
          <w:sz w:val="24"/>
          <w:szCs w:val="24"/>
          <w:lang w:val="tr-TR"/>
        </w:rPr>
        <w:t>leme ve yenilenebilir enerji projelerine kadar</w:t>
      </w:r>
      <w:r w:rsidR="001A1E42">
        <w:rPr>
          <w:rFonts w:ascii="Tahoma" w:hAnsi="Tahoma" w:cs="Tahoma"/>
          <w:sz w:val="24"/>
          <w:szCs w:val="24"/>
          <w:lang w:val="tr-TR"/>
        </w:rPr>
        <w:t xml:space="preserve"> her alanda </w:t>
      </w:r>
      <w:r w:rsidR="001A1E42">
        <w:rPr>
          <w:rFonts w:ascii="Tahoma" w:hAnsi="Tahoma" w:cs="Tahoma"/>
          <w:sz w:val="24"/>
          <w:szCs w:val="24"/>
          <w:lang w:val="tr-TR"/>
        </w:rPr>
        <w:t>toplumsal sorunlara inovatif çözümler bulan</w:t>
      </w:r>
      <w:r w:rsidR="001A1E42">
        <w:rPr>
          <w:rFonts w:ascii="Tahoma" w:hAnsi="Tahoma" w:cs="Tahoma"/>
          <w:sz w:val="24"/>
          <w:szCs w:val="24"/>
          <w:lang w:val="tr-TR"/>
        </w:rPr>
        <w:t xml:space="preserve"> kuruluşlar olarak tanımlıyor.</w:t>
      </w:r>
    </w:p>
    <w:p w:rsidR="001A1E42" w:rsidRDefault="001A1E42" w:rsidP="009B18FD">
      <w:pPr>
        <w:jc w:val="left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Bu yılın başlarında da UNESCO kooperatif hareketin öncülerinden Robert </w:t>
      </w:r>
      <w:proofErr w:type="spellStart"/>
      <w:r>
        <w:rPr>
          <w:rFonts w:ascii="Tahoma" w:hAnsi="Tahoma" w:cs="Tahoma"/>
          <w:sz w:val="24"/>
          <w:szCs w:val="24"/>
          <w:lang w:val="tr-TR"/>
        </w:rPr>
        <w:t>Owen’i</w:t>
      </w:r>
      <w:proofErr w:type="spellEnd"/>
      <w:r>
        <w:rPr>
          <w:rFonts w:ascii="Tahoma" w:hAnsi="Tahoma" w:cs="Tahoma"/>
          <w:sz w:val="24"/>
          <w:szCs w:val="24"/>
          <w:lang w:val="tr-TR"/>
        </w:rPr>
        <w:t xml:space="preserve"> Dünya Hafıza Listesi’ne eklemişti.</w:t>
      </w:r>
    </w:p>
    <w:p w:rsidR="001A1E42" w:rsidRPr="009B18FD" w:rsidRDefault="001A1E42" w:rsidP="009B18FD">
      <w:pPr>
        <w:jc w:val="left"/>
        <w:rPr>
          <w:rFonts w:ascii="Tahoma" w:hAnsi="Tahoma" w:cs="Tahoma"/>
          <w:sz w:val="24"/>
          <w:szCs w:val="24"/>
          <w:lang w:val="tr-TR"/>
        </w:rPr>
      </w:pPr>
    </w:p>
    <w:sectPr w:rsidR="001A1E42" w:rsidRPr="009B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1B" w:rsidRDefault="004B5B1B" w:rsidP="009408B9">
      <w:pPr>
        <w:spacing w:after="0" w:line="240" w:lineRule="auto"/>
      </w:pPr>
      <w:r>
        <w:separator/>
      </w:r>
    </w:p>
  </w:endnote>
  <w:endnote w:type="continuationSeparator" w:id="0">
    <w:p w:rsidR="004B5B1B" w:rsidRDefault="004B5B1B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1B" w:rsidRDefault="004B5B1B" w:rsidP="009408B9">
      <w:pPr>
        <w:spacing w:after="0" w:line="240" w:lineRule="auto"/>
      </w:pPr>
      <w:r>
        <w:separator/>
      </w:r>
    </w:p>
  </w:footnote>
  <w:footnote w:type="continuationSeparator" w:id="0">
    <w:p w:rsidR="004B5B1B" w:rsidRDefault="004B5B1B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04338"/>
    <w:rsid w:val="001105CD"/>
    <w:rsid w:val="0013150A"/>
    <w:rsid w:val="0017201A"/>
    <w:rsid w:val="001A1E42"/>
    <w:rsid w:val="001F2AEE"/>
    <w:rsid w:val="00232C80"/>
    <w:rsid w:val="002610F1"/>
    <w:rsid w:val="002A0776"/>
    <w:rsid w:val="002E2826"/>
    <w:rsid w:val="00326998"/>
    <w:rsid w:val="003F3627"/>
    <w:rsid w:val="003F66DA"/>
    <w:rsid w:val="00425231"/>
    <w:rsid w:val="00454098"/>
    <w:rsid w:val="004B5B1B"/>
    <w:rsid w:val="004C112A"/>
    <w:rsid w:val="00546171"/>
    <w:rsid w:val="0055374D"/>
    <w:rsid w:val="005B6B65"/>
    <w:rsid w:val="005E5C45"/>
    <w:rsid w:val="00704D4F"/>
    <w:rsid w:val="007A6DC7"/>
    <w:rsid w:val="008009D0"/>
    <w:rsid w:val="00881E77"/>
    <w:rsid w:val="008A2FC6"/>
    <w:rsid w:val="008A546B"/>
    <w:rsid w:val="009279C1"/>
    <w:rsid w:val="009408B9"/>
    <w:rsid w:val="009B18FD"/>
    <w:rsid w:val="009D6077"/>
    <w:rsid w:val="00A00BEA"/>
    <w:rsid w:val="00A65FB5"/>
    <w:rsid w:val="00B20256"/>
    <w:rsid w:val="00B839C2"/>
    <w:rsid w:val="00C87F02"/>
    <w:rsid w:val="00C954E5"/>
    <w:rsid w:val="00CE638D"/>
    <w:rsid w:val="00D029DF"/>
    <w:rsid w:val="00D8232A"/>
    <w:rsid w:val="00DD620F"/>
    <w:rsid w:val="00E43171"/>
    <w:rsid w:val="00E6741D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2016-04-04T08:22:00Z</cp:lastPrinted>
  <dcterms:created xsi:type="dcterms:W3CDTF">2016-12-09T10:27:00Z</dcterms:created>
  <dcterms:modified xsi:type="dcterms:W3CDTF">2016-12-09T10:27:00Z</dcterms:modified>
</cp:coreProperties>
</file>