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96" w:rsidRDefault="00713F96" w:rsidP="00F760BF">
      <w:pPr>
        <w:spacing w:after="0" w:line="240" w:lineRule="auto"/>
        <w:jc w:val="center"/>
        <w:rPr>
          <w:rFonts w:ascii="Tahoma" w:hAnsi="Tahoma" w:cs="Tahoma"/>
          <w:b/>
          <w:sz w:val="48"/>
          <w:szCs w:val="48"/>
          <w:lang w:val="tr-TR"/>
        </w:rPr>
      </w:pPr>
      <w:r>
        <w:rPr>
          <w:rFonts w:ascii="Tahoma" w:hAnsi="Tahoma" w:cs="Tahoma"/>
          <w:b/>
          <w:sz w:val="48"/>
          <w:szCs w:val="48"/>
          <w:lang w:val="tr-TR"/>
        </w:rPr>
        <w:t>GTB öncülüğünde geliştirilen</w:t>
      </w:r>
    </w:p>
    <w:p w:rsidR="006D4ABE" w:rsidRPr="00713F96" w:rsidRDefault="00713F96" w:rsidP="00F760BF">
      <w:pPr>
        <w:spacing w:after="0" w:line="240" w:lineRule="auto"/>
        <w:jc w:val="center"/>
        <w:rPr>
          <w:rFonts w:ascii="Tahoma" w:hAnsi="Tahoma" w:cs="Tahoma"/>
          <w:b/>
          <w:sz w:val="48"/>
          <w:szCs w:val="48"/>
          <w:lang w:val="tr-TR"/>
        </w:rPr>
      </w:pPr>
      <w:r w:rsidRPr="00713F96">
        <w:rPr>
          <w:rFonts w:ascii="Tahoma" w:hAnsi="Tahoma" w:cs="Tahoma"/>
          <w:b/>
          <w:sz w:val="48"/>
          <w:szCs w:val="48"/>
          <w:lang w:val="tr-TR"/>
        </w:rPr>
        <w:t>Kooperatifçilik E-Sertifika Programı</w:t>
      </w:r>
      <w:r>
        <w:rPr>
          <w:rFonts w:ascii="Tahoma" w:hAnsi="Tahoma" w:cs="Tahoma"/>
          <w:b/>
          <w:sz w:val="48"/>
          <w:szCs w:val="48"/>
          <w:lang w:val="tr-TR"/>
        </w:rPr>
        <w:t>nın tanıtım toplantısı yapıldı</w:t>
      </w:r>
      <w:r w:rsidRPr="00713F96">
        <w:rPr>
          <w:rFonts w:ascii="Tahoma" w:hAnsi="Tahoma" w:cs="Tahoma"/>
          <w:b/>
          <w:sz w:val="48"/>
          <w:szCs w:val="48"/>
          <w:lang w:val="tr-TR"/>
        </w:rPr>
        <w:t xml:space="preserve"> </w:t>
      </w:r>
    </w:p>
    <w:p w:rsidR="00713F96" w:rsidRDefault="00713F96" w:rsidP="000E05CD">
      <w:pPr>
        <w:rPr>
          <w:lang w:val="tr-TR"/>
        </w:rPr>
      </w:pPr>
    </w:p>
    <w:p w:rsidR="00713F96" w:rsidRPr="00713F96" w:rsidRDefault="00713F96" w:rsidP="00713F96">
      <w:pPr>
        <w:pStyle w:val="ListeParagraf"/>
        <w:numPr>
          <w:ilvl w:val="0"/>
          <w:numId w:val="13"/>
        </w:numPr>
        <w:jc w:val="left"/>
        <w:rPr>
          <w:b/>
          <w:sz w:val="28"/>
          <w:szCs w:val="28"/>
          <w:lang w:val="tr-TR"/>
        </w:rPr>
      </w:pPr>
      <w:r w:rsidRPr="00713F96">
        <w:rPr>
          <w:b/>
          <w:sz w:val="28"/>
          <w:szCs w:val="28"/>
          <w:lang w:val="tr-TR"/>
        </w:rPr>
        <w:t>Kooperatiflerin temsilcilerinin hazır bulunduğu tanıtım toplantısı Gümrük ve Ticaret Bakanı Bülent Tüfenkçi tarafından açıldı</w:t>
      </w:r>
    </w:p>
    <w:p w:rsidR="00713F96" w:rsidRPr="00713F96" w:rsidRDefault="00713F96" w:rsidP="00713F96">
      <w:pPr>
        <w:pStyle w:val="ListeParagraf"/>
        <w:numPr>
          <w:ilvl w:val="0"/>
          <w:numId w:val="13"/>
        </w:numPr>
        <w:jc w:val="left"/>
        <w:rPr>
          <w:b/>
          <w:sz w:val="28"/>
          <w:szCs w:val="28"/>
          <w:lang w:val="tr-TR"/>
        </w:rPr>
      </w:pPr>
      <w:r w:rsidRPr="00713F96">
        <w:rPr>
          <w:b/>
          <w:sz w:val="28"/>
          <w:szCs w:val="28"/>
          <w:lang w:val="tr-TR"/>
        </w:rPr>
        <w:t>Toplantıya E-Sertifika programını hazırlayan Anadolu Üniversitesi Rektörü Prof. Dr. Naci Gündoğan da katılarak bir konuşma yaptı</w:t>
      </w:r>
    </w:p>
    <w:p w:rsidR="00713F96" w:rsidRDefault="00713F96" w:rsidP="00713F96">
      <w:pPr>
        <w:pStyle w:val="ListeParagraf"/>
        <w:numPr>
          <w:ilvl w:val="0"/>
          <w:numId w:val="13"/>
        </w:numPr>
        <w:jc w:val="left"/>
        <w:rPr>
          <w:b/>
          <w:sz w:val="28"/>
          <w:szCs w:val="28"/>
          <w:lang w:val="tr-TR"/>
        </w:rPr>
      </w:pPr>
      <w:r w:rsidRPr="00713F96">
        <w:rPr>
          <w:b/>
          <w:sz w:val="28"/>
          <w:szCs w:val="28"/>
          <w:lang w:val="tr-TR"/>
        </w:rPr>
        <w:t xml:space="preserve">Toplantını açılışında E-Sertifika programı konusunda açıklamalarda bulunan GTB Kooperatifçilik Genel Müdürü A. Sami Seymenoğlu, programın </w:t>
      </w:r>
      <w:r>
        <w:rPr>
          <w:b/>
          <w:sz w:val="28"/>
          <w:szCs w:val="28"/>
          <w:lang w:val="tr-TR"/>
        </w:rPr>
        <w:t>Gıda,</w:t>
      </w:r>
      <w:r w:rsidR="00166095">
        <w:rPr>
          <w:b/>
          <w:sz w:val="28"/>
          <w:szCs w:val="28"/>
          <w:lang w:val="tr-TR"/>
        </w:rPr>
        <w:t xml:space="preserve"> </w:t>
      </w:r>
      <w:r>
        <w:rPr>
          <w:b/>
          <w:sz w:val="28"/>
          <w:szCs w:val="28"/>
          <w:lang w:val="tr-TR"/>
        </w:rPr>
        <w:t xml:space="preserve">Tarım ve Hayvancılık Bakanlığı, Çevre ve Şehircilik Bakanlığı </w:t>
      </w:r>
      <w:r w:rsidRPr="00713F96">
        <w:rPr>
          <w:b/>
          <w:sz w:val="28"/>
          <w:szCs w:val="28"/>
          <w:lang w:val="tr-TR"/>
        </w:rPr>
        <w:t>ve Türkiye Milli Kooperatifler Birliği ile işbirliği yapılarak hazırlandığını ifade etti ve kaynak kitabının hazırlanmasında görev alanlara teşekkür etti.</w:t>
      </w:r>
    </w:p>
    <w:p w:rsidR="00166095" w:rsidRDefault="00166095" w:rsidP="00166095">
      <w:pPr>
        <w:ind w:left="360"/>
        <w:jc w:val="left"/>
        <w:rPr>
          <w:sz w:val="24"/>
          <w:szCs w:val="24"/>
          <w:lang w:val="tr-TR"/>
        </w:rPr>
      </w:pPr>
      <w:r>
        <w:rPr>
          <w:sz w:val="24"/>
          <w:szCs w:val="24"/>
          <w:lang w:val="tr-TR"/>
        </w:rPr>
        <w:t>Son bir yıldır hazırlıkları devam eden Kooperatifçilik E-Sertifika programı tamamlandı ve uygulama aşamasına gelindi. Programın tanıtım toplantısı 14 Şubat 2018 tarihinde kalabalık bir kooperatifçi grubunu katılımı ile Gümrük ve Ticaret Bakanlığı toplantı salonunda yapıldı.</w:t>
      </w:r>
      <w:r w:rsidR="00506592">
        <w:rPr>
          <w:sz w:val="24"/>
          <w:szCs w:val="24"/>
          <w:lang w:val="tr-TR"/>
        </w:rPr>
        <w:t xml:space="preserve"> Toplantıya TÜRKİYE KOOP’a bağlı birliklerin yöneticileri de katıldılar.</w:t>
      </w:r>
    </w:p>
    <w:p w:rsidR="00506592" w:rsidRDefault="00506592" w:rsidP="00166095">
      <w:pPr>
        <w:ind w:left="360"/>
        <w:jc w:val="left"/>
        <w:rPr>
          <w:sz w:val="24"/>
          <w:szCs w:val="24"/>
          <w:lang w:val="tr-TR"/>
        </w:rPr>
      </w:pPr>
      <w:r>
        <w:rPr>
          <w:sz w:val="24"/>
          <w:szCs w:val="24"/>
          <w:lang w:val="tr-TR"/>
        </w:rPr>
        <w:t xml:space="preserve">Toplantının açılışında bir konuşma yapan Gümrük ve Ticaret Bakanı Bülent Tüfenkçi Bakanlığın </w:t>
      </w:r>
      <w:r w:rsidR="007B3AD6">
        <w:rPr>
          <w:sz w:val="24"/>
          <w:szCs w:val="24"/>
          <w:lang w:val="tr-TR"/>
        </w:rPr>
        <w:t>kooperatifleri geliştirmeye ve desteklemeye</w:t>
      </w:r>
      <w:r>
        <w:rPr>
          <w:sz w:val="24"/>
          <w:szCs w:val="24"/>
          <w:lang w:val="tr-TR"/>
        </w:rPr>
        <w:t xml:space="preserve"> dönük hizmetleri</w:t>
      </w:r>
      <w:r w:rsidR="007B3AD6">
        <w:rPr>
          <w:sz w:val="24"/>
          <w:szCs w:val="24"/>
          <w:lang w:val="tr-TR"/>
        </w:rPr>
        <w:t>ni özetleyerek yeni yasal düzenlemeler konusundaki çalışmaların devam ettiğini söyledi. Bakan Tüfenkçi kooperatif eğitimine de önem verildiğini ve uygulamaya başlayacak olan E-Sertifika Programı ile de kooperatif yöneticileri ve personelinin bilinçlendirileceğini belirterek programın hazırlanmasında emeği geçenlere teşekkür etti.</w:t>
      </w:r>
    </w:p>
    <w:p w:rsidR="007B3AD6" w:rsidRDefault="007B3AD6" w:rsidP="00166095">
      <w:pPr>
        <w:ind w:left="360"/>
        <w:jc w:val="left"/>
        <w:rPr>
          <w:sz w:val="24"/>
          <w:szCs w:val="24"/>
          <w:lang w:val="tr-TR"/>
        </w:rPr>
      </w:pPr>
      <w:r>
        <w:rPr>
          <w:sz w:val="24"/>
          <w:szCs w:val="24"/>
          <w:lang w:val="tr-TR"/>
        </w:rPr>
        <w:t xml:space="preserve">E-Sertifika Programının hazırlanmasında görev alan Anadolu Üniversitesi’nin Rektörü Prof. Dr. Naci Gündoğan da hazır bulunarak bir konuşma yaptı. Prof. Gündoğan konuşmasında Kooperatifçilik kaynak kitabının nasıl hazırlandığı ve uzaktan eğitim yöntemi konusunda bilgi verdi. </w:t>
      </w:r>
    </w:p>
    <w:p w:rsidR="007B3AD6" w:rsidRDefault="007B3AD6" w:rsidP="007B3AD6">
      <w:pPr>
        <w:jc w:val="left"/>
        <w:rPr>
          <w:sz w:val="24"/>
          <w:szCs w:val="24"/>
          <w:lang w:val="tr-TR"/>
        </w:rPr>
      </w:pPr>
      <w:r w:rsidRPr="007B3AD6">
        <w:rPr>
          <w:sz w:val="24"/>
          <w:szCs w:val="24"/>
          <w:lang w:val="tr-TR"/>
        </w:rPr>
        <w:t xml:space="preserve">Toplantının başlangıcında E-Sertifika Programı hakkında tanıtıcı kısa bir film gösterimi yapıldı. Bu filmden sonra konuşan GTB Kooperatifçilik Genel Müdür A. Sami Seymenoğlu E-Sertifika programı konusunda açıklamalarda bulundu ve programın Gıda, Tarım ve Hayvancılık Bakanlığı, Çevre ve Şehircilik Bakanlığı ve Türkiye Milli Kooperatifler Birliği ile işbirliği yapılarak hazırlandığını ifade etti ve </w:t>
      </w:r>
      <w:r w:rsidRPr="007B3AD6">
        <w:rPr>
          <w:sz w:val="24"/>
          <w:szCs w:val="24"/>
          <w:lang w:val="tr-TR"/>
        </w:rPr>
        <w:lastRenderedPageBreak/>
        <w:t xml:space="preserve">kaynak kitabının hazırlanmasında görev alanlara teşekkür etti. Seymenoğlu ayrıca </w:t>
      </w:r>
      <w:r>
        <w:rPr>
          <w:sz w:val="24"/>
          <w:szCs w:val="24"/>
          <w:lang w:val="tr-TR"/>
        </w:rPr>
        <w:t>kitabın içeriği konusunda da bilgi verdi.</w:t>
      </w:r>
    </w:p>
    <w:p w:rsidR="007B3AD6" w:rsidRDefault="00A666FD" w:rsidP="007B3AD6">
      <w:pPr>
        <w:jc w:val="left"/>
        <w:rPr>
          <w:sz w:val="24"/>
          <w:szCs w:val="24"/>
          <w:lang w:val="tr-TR"/>
        </w:rPr>
      </w:pPr>
      <w:r>
        <w:rPr>
          <w:sz w:val="24"/>
          <w:szCs w:val="24"/>
          <w:lang w:val="tr-TR"/>
        </w:rPr>
        <w:t>Geçirdiği başarılı ameliyat nedeni ile hastanede bulunduğu için toplantıy</w:t>
      </w:r>
      <w:r w:rsidR="007B3AD6">
        <w:rPr>
          <w:sz w:val="24"/>
          <w:szCs w:val="24"/>
          <w:lang w:val="tr-TR"/>
        </w:rPr>
        <w:t xml:space="preserve">a </w:t>
      </w:r>
      <w:r>
        <w:rPr>
          <w:sz w:val="24"/>
          <w:szCs w:val="24"/>
          <w:lang w:val="tr-TR"/>
        </w:rPr>
        <w:t xml:space="preserve">katılamayan TÜRKİYE KOOP Genel Başkanı Muammer </w:t>
      </w:r>
      <w:proofErr w:type="spellStart"/>
      <w:r>
        <w:rPr>
          <w:sz w:val="24"/>
          <w:szCs w:val="24"/>
          <w:lang w:val="tr-TR"/>
        </w:rPr>
        <w:t>Niksarlı’ya</w:t>
      </w:r>
      <w:proofErr w:type="spellEnd"/>
      <w:r>
        <w:rPr>
          <w:sz w:val="24"/>
          <w:szCs w:val="24"/>
          <w:lang w:val="tr-TR"/>
        </w:rPr>
        <w:t xml:space="preserve"> Seymenoğlu konuşması sırasında geçmiş olsun dileklerinde bulundu. Toplantıda </w:t>
      </w:r>
      <w:r w:rsidR="007B3AD6">
        <w:rPr>
          <w:sz w:val="24"/>
          <w:szCs w:val="24"/>
          <w:lang w:val="tr-TR"/>
        </w:rPr>
        <w:t xml:space="preserve">TÜRKİYE KOOP Genel Başkan Yardımcıları Cafer Yüksel ve Ramazan Özkaya yanında Yönetim Kurulu Üyeleri Mehmet Aksoy ve </w:t>
      </w:r>
      <w:r w:rsidR="00F760BF">
        <w:rPr>
          <w:sz w:val="24"/>
          <w:szCs w:val="24"/>
          <w:lang w:val="tr-TR"/>
        </w:rPr>
        <w:t>Halis Uysal ile Danışman Prof. Hüseyin Polat da hazır bulundular.</w:t>
      </w:r>
      <w:bookmarkStart w:id="0" w:name="_GoBack"/>
      <w:bookmarkEnd w:id="0"/>
    </w:p>
    <w:p w:rsidR="00F760BF" w:rsidRPr="007B3AD6" w:rsidRDefault="00F760BF" w:rsidP="007B3AD6">
      <w:pPr>
        <w:jc w:val="left"/>
        <w:rPr>
          <w:sz w:val="24"/>
          <w:szCs w:val="24"/>
          <w:lang w:val="tr-TR"/>
        </w:rPr>
      </w:pPr>
    </w:p>
    <w:p w:rsidR="007B3AD6" w:rsidRDefault="007B3AD6" w:rsidP="00166095">
      <w:pPr>
        <w:ind w:left="360"/>
        <w:jc w:val="left"/>
        <w:rPr>
          <w:sz w:val="24"/>
          <w:szCs w:val="24"/>
          <w:lang w:val="tr-TR"/>
        </w:rPr>
      </w:pPr>
    </w:p>
    <w:p w:rsidR="00166095" w:rsidRPr="00166095" w:rsidRDefault="00166095" w:rsidP="00166095">
      <w:pPr>
        <w:ind w:left="360"/>
        <w:jc w:val="left"/>
        <w:rPr>
          <w:sz w:val="24"/>
          <w:szCs w:val="24"/>
          <w:lang w:val="tr-TR"/>
        </w:rPr>
      </w:pPr>
    </w:p>
    <w:sectPr w:rsidR="00166095" w:rsidRPr="00166095"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21" w:rsidRDefault="00B11C21" w:rsidP="009408B9">
      <w:pPr>
        <w:spacing w:after="0" w:line="240" w:lineRule="auto"/>
      </w:pPr>
      <w:r>
        <w:separator/>
      </w:r>
    </w:p>
  </w:endnote>
  <w:endnote w:type="continuationSeparator" w:id="0">
    <w:p w:rsidR="00B11C21" w:rsidRDefault="00B11C21"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21" w:rsidRDefault="00B11C21" w:rsidP="009408B9">
      <w:pPr>
        <w:spacing w:after="0" w:line="240" w:lineRule="auto"/>
      </w:pPr>
      <w:r>
        <w:separator/>
      </w:r>
    </w:p>
  </w:footnote>
  <w:footnote w:type="continuationSeparator" w:id="0">
    <w:p w:rsidR="00B11C21" w:rsidRDefault="00B11C21"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E04A71"/>
    <w:multiLevelType w:val="hybridMultilevel"/>
    <w:tmpl w:val="212A9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3"/>
  </w:num>
  <w:num w:numId="9">
    <w:abstractNumId w:val="2"/>
  </w:num>
  <w:num w:numId="10">
    <w:abstractNumId w:val="12"/>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C3E68"/>
    <w:rsid w:val="000E05CD"/>
    <w:rsid w:val="000E3D99"/>
    <w:rsid w:val="00104338"/>
    <w:rsid w:val="001105CD"/>
    <w:rsid w:val="0013150A"/>
    <w:rsid w:val="00166095"/>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652DC"/>
    <w:rsid w:val="003759D8"/>
    <w:rsid w:val="00383484"/>
    <w:rsid w:val="003F3627"/>
    <w:rsid w:val="003F66DA"/>
    <w:rsid w:val="004017E8"/>
    <w:rsid w:val="00425231"/>
    <w:rsid w:val="00472AC4"/>
    <w:rsid w:val="004A71A9"/>
    <w:rsid w:val="004C112A"/>
    <w:rsid w:val="00504301"/>
    <w:rsid w:val="00506592"/>
    <w:rsid w:val="00522CB1"/>
    <w:rsid w:val="00524CC4"/>
    <w:rsid w:val="00525B64"/>
    <w:rsid w:val="00526F16"/>
    <w:rsid w:val="00546171"/>
    <w:rsid w:val="0055374D"/>
    <w:rsid w:val="005B6B65"/>
    <w:rsid w:val="005E4E67"/>
    <w:rsid w:val="005E5C45"/>
    <w:rsid w:val="005F1289"/>
    <w:rsid w:val="00616255"/>
    <w:rsid w:val="00692302"/>
    <w:rsid w:val="006D4ABE"/>
    <w:rsid w:val="00704D4F"/>
    <w:rsid w:val="00713F96"/>
    <w:rsid w:val="00742412"/>
    <w:rsid w:val="007870CB"/>
    <w:rsid w:val="007A6DC7"/>
    <w:rsid w:val="007B3AD6"/>
    <w:rsid w:val="007F1D4C"/>
    <w:rsid w:val="008009D0"/>
    <w:rsid w:val="00800CBA"/>
    <w:rsid w:val="0082777E"/>
    <w:rsid w:val="00852BBB"/>
    <w:rsid w:val="00881E77"/>
    <w:rsid w:val="008A2FC6"/>
    <w:rsid w:val="008A546B"/>
    <w:rsid w:val="008D0480"/>
    <w:rsid w:val="008E55A7"/>
    <w:rsid w:val="009279C1"/>
    <w:rsid w:val="009408B9"/>
    <w:rsid w:val="00971D1D"/>
    <w:rsid w:val="00982629"/>
    <w:rsid w:val="009D6077"/>
    <w:rsid w:val="009E2281"/>
    <w:rsid w:val="00A00BEA"/>
    <w:rsid w:val="00A072FE"/>
    <w:rsid w:val="00A65FB5"/>
    <w:rsid w:val="00A666FD"/>
    <w:rsid w:val="00A738D6"/>
    <w:rsid w:val="00AC316C"/>
    <w:rsid w:val="00B11C21"/>
    <w:rsid w:val="00B20256"/>
    <w:rsid w:val="00B359D8"/>
    <w:rsid w:val="00B51082"/>
    <w:rsid w:val="00B72983"/>
    <w:rsid w:val="00B839C2"/>
    <w:rsid w:val="00BC6449"/>
    <w:rsid w:val="00BE3983"/>
    <w:rsid w:val="00C32692"/>
    <w:rsid w:val="00C87F02"/>
    <w:rsid w:val="00C954E5"/>
    <w:rsid w:val="00CE638D"/>
    <w:rsid w:val="00D029DF"/>
    <w:rsid w:val="00D8232A"/>
    <w:rsid w:val="00D906BE"/>
    <w:rsid w:val="00DC508C"/>
    <w:rsid w:val="00DD620F"/>
    <w:rsid w:val="00DF0127"/>
    <w:rsid w:val="00E43171"/>
    <w:rsid w:val="00E6741D"/>
    <w:rsid w:val="00EB2289"/>
    <w:rsid w:val="00ED5498"/>
    <w:rsid w:val="00EE628D"/>
    <w:rsid w:val="00EF41C4"/>
    <w:rsid w:val="00F729AC"/>
    <w:rsid w:val="00F760BF"/>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2018-02-15T10:31:00Z</cp:lastPrinted>
  <dcterms:created xsi:type="dcterms:W3CDTF">2018-02-15T11:13:00Z</dcterms:created>
  <dcterms:modified xsi:type="dcterms:W3CDTF">2018-02-15T11:17:00Z</dcterms:modified>
</cp:coreProperties>
</file>