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B4" w:rsidRPr="00AC23B4" w:rsidRDefault="00AC23B4" w:rsidP="00AC23B4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AC23B4">
        <w:rPr>
          <w:b/>
          <w:color w:val="FF0000"/>
          <w:sz w:val="48"/>
          <w:szCs w:val="48"/>
        </w:rPr>
        <w:t>GTB/ILO işbirliği ile</w:t>
      </w:r>
    </w:p>
    <w:p w:rsidR="00AC23B4" w:rsidRDefault="005F5BE6" w:rsidP="00AC23B4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AC23B4">
        <w:rPr>
          <w:b/>
          <w:color w:val="FF0000"/>
          <w:sz w:val="48"/>
          <w:szCs w:val="48"/>
        </w:rPr>
        <w:t>Geri Dönüşüm Sektöründe Kooperatifçilik Potansiyeli Atölye Çalışması yapıldı</w:t>
      </w:r>
    </w:p>
    <w:p w:rsidR="00AC23B4" w:rsidRPr="00AC23B4" w:rsidRDefault="00AC23B4" w:rsidP="00AC23B4">
      <w:p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AC23B4" w:rsidRDefault="00AC23B4" w:rsidP="00AC23B4">
      <w:pPr>
        <w:spacing w:after="0" w:line="240" w:lineRule="auto"/>
        <w:jc w:val="both"/>
      </w:pPr>
    </w:p>
    <w:p w:rsidR="005F5BE6" w:rsidRDefault="005F5BE6" w:rsidP="00AC23B4">
      <w:pPr>
        <w:spacing w:after="0" w:line="240" w:lineRule="auto"/>
        <w:jc w:val="both"/>
      </w:pPr>
    </w:p>
    <w:p w:rsidR="004D4493" w:rsidRDefault="00261C43" w:rsidP="00B11813">
      <w:pPr>
        <w:jc w:val="both"/>
      </w:pPr>
      <w:bookmarkStart w:id="0" w:name="_GoBack"/>
      <w:r>
        <w:t xml:space="preserve">Gümrük ve Ticaret Bakanlığı Kooperatifçilik Genel Müdürlüğü </w:t>
      </w:r>
      <w:r w:rsidRPr="00261C43">
        <w:t xml:space="preserve">ve Birleşmiş Milletler bünyesinde faaliyet gösteren Uluslararası Çalışma Örgütü (ILO) işbirliğiyle 20-21 Aralık 2016 tarihlerinde Ankara </w:t>
      </w:r>
      <w:proofErr w:type="spellStart"/>
      <w:r w:rsidRPr="00261C43">
        <w:t>Monec</w:t>
      </w:r>
      <w:proofErr w:type="spellEnd"/>
      <w:r w:rsidRPr="00261C43">
        <w:t xml:space="preserve"> </w:t>
      </w:r>
      <w:proofErr w:type="spellStart"/>
      <w:r w:rsidRPr="00261C43">
        <w:t>Hotel’de</w:t>
      </w:r>
      <w:proofErr w:type="spellEnd"/>
      <w:r w:rsidRPr="00261C43">
        <w:t xml:space="preserve"> “Geri Dönüşüm Sektöründe Kooperatifçilik Potansiyeli ve Geri Dönüşüm Sisteminde Atık Toplayıcılarının Rolü Atölye Çalışması” düzenlenmiştir.</w:t>
      </w:r>
      <w:r>
        <w:t xml:space="preserve"> </w:t>
      </w:r>
      <w:r w:rsidR="0072073C">
        <w:t xml:space="preserve">İki gün süren </w:t>
      </w:r>
      <w:proofErr w:type="spellStart"/>
      <w:r w:rsidR="0072073C">
        <w:t>çalıştayda</w:t>
      </w:r>
      <w:proofErr w:type="spellEnd"/>
      <w:r w:rsidR="0072073C">
        <w:t xml:space="preserve"> dünyada atık toplayıcılarının örgütlenme şekilleri</w:t>
      </w:r>
      <w:r w:rsidR="004D4493">
        <w:t xml:space="preserve"> ve deneyimleri</w:t>
      </w:r>
      <w:r w:rsidR="0072073C">
        <w:t xml:space="preserve">, atık toplayıcılarının kooperatifleşmesi için hukuki </w:t>
      </w:r>
      <w:r w:rsidR="004D4493">
        <w:t xml:space="preserve">ve yapısal sorumluluklar, </w:t>
      </w:r>
      <w:r w:rsidR="0072073C">
        <w:t>ülkemizde atık toplayıcılarının örgütlenme çabaları</w:t>
      </w:r>
      <w:r w:rsidR="004D4493">
        <w:t xml:space="preserve"> ve de belediye ve atık toplayıcıları arasındaki ilişkiler</w:t>
      </w:r>
      <w:r w:rsidR="0072073C">
        <w:t xml:space="preserve"> konuları hedef alınmıştır.</w:t>
      </w:r>
      <w:r w:rsidR="004D4493">
        <w:br/>
      </w:r>
      <w:r w:rsidR="0072073C">
        <w:t xml:space="preserve">Çalıştay </w:t>
      </w:r>
      <w:r w:rsidR="0072073C" w:rsidRPr="0072073C">
        <w:t xml:space="preserve">Gümrük ve Ticaret Bakanlığı Kooperatifçilik Genel Müdürü Arif Sami </w:t>
      </w:r>
      <w:proofErr w:type="spellStart"/>
      <w:r w:rsidR="0072073C" w:rsidRPr="0072073C">
        <w:t>S</w:t>
      </w:r>
      <w:r w:rsidR="0072073C">
        <w:t>eymenoğlu</w:t>
      </w:r>
      <w:proofErr w:type="spellEnd"/>
      <w:r w:rsidR="0072073C" w:rsidRPr="0072073C">
        <w:t xml:space="preserve"> ile ILO Türkiye Direktörü Numan Ö</w:t>
      </w:r>
      <w:r w:rsidR="0072073C">
        <w:t>zcan</w:t>
      </w:r>
      <w:r w:rsidR="0072073C" w:rsidRPr="0072073C">
        <w:t>’ın açılış konuşmaları ile başlamıştır.</w:t>
      </w:r>
      <w:r w:rsidR="0072073C">
        <w:t xml:space="preserve"> </w:t>
      </w:r>
      <w:proofErr w:type="spellStart"/>
      <w:r w:rsidR="0072073C">
        <w:t>Çalıştayın</w:t>
      </w:r>
      <w:proofErr w:type="spellEnd"/>
      <w:r w:rsidR="0072073C">
        <w:t xml:space="preserve"> ilk gününde </w:t>
      </w:r>
      <w:r w:rsidR="004D4493">
        <w:t>Arjantin Atık toplayıcıları ve geri dönüşümcüler Federasyonundan (</w:t>
      </w:r>
      <w:proofErr w:type="spellStart"/>
      <w:r w:rsidR="004D4493">
        <w:t>FACyR</w:t>
      </w:r>
      <w:proofErr w:type="spellEnd"/>
      <w:r w:rsidR="004D4493">
        <w:t xml:space="preserve">) ve Paris </w:t>
      </w:r>
      <w:proofErr w:type="spellStart"/>
      <w:r w:rsidR="004D4493">
        <w:t>Amelior</w:t>
      </w:r>
      <w:proofErr w:type="spellEnd"/>
      <w:r w:rsidR="004D4493">
        <w:t xml:space="preserve"> Atık toplayıcıları Birliği, Fransa’dan uzmanlar kendi ülkelerinde yaşadıkları tecrübelerini katılımcılarla paylaştılar. </w:t>
      </w:r>
      <w:r w:rsidR="00B8144B">
        <w:t xml:space="preserve">Daha sonraki oturumlarda atık toplayıcılarının kooperatifleşmesi için hukuki ve yapısal sorumluluklar konusunda ilgili bakanlıkların temsilcileri, atık toplayıcılarına resmiyet kazandırma hususunda deneyimli çeşitli temsilciler, Sokak Atık Toplayıcıları Derneği üyelerinin yanı sıra </w:t>
      </w:r>
      <w:r w:rsidR="00B11813">
        <w:t xml:space="preserve">Belediye yetkilileri, sendika temsilcileri, Türk ve uluslararası uzmanlar, Kooperatif temsilcileri de toplantılarda hazır bulundular. </w:t>
      </w:r>
      <w:proofErr w:type="spellStart"/>
      <w:r w:rsidR="004D4493" w:rsidRPr="004D4493">
        <w:t>Çalıştayın</w:t>
      </w:r>
      <w:proofErr w:type="spellEnd"/>
      <w:r w:rsidR="004D4493" w:rsidRPr="004D4493">
        <w:t xml:space="preserve"> ikinci gününde ise ilk günün değerlendirmesinin yapılmasının ardından, çalışma grupları oluşturularak konu hakkındaki temel sorunlar ve olası çözümler hakkında fikir alışverişi yapılmış</w:t>
      </w:r>
      <w:r w:rsidR="004E2991">
        <w:t>tır.</w:t>
      </w:r>
      <w:r w:rsidR="00A23A19">
        <w:t xml:space="preserve"> </w:t>
      </w:r>
      <w:proofErr w:type="spellStart"/>
      <w:r w:rsidR="00B11813" w:rsidRPr="00B11813">
        <w:t>Çalıştayda</w:t>
      </w:r>
      <w:proofErr w:type="spellEnd"/>
      <w:r w:rsidR="00B11813" w:rsidRPr="00B11813">
        <w:t xml:space="preserve"> gerçekleştirilen bilgi ve tecrübe paylaşımı sayesinde,</w:t>
      </w:r>
      <w:r w:rsidR="00B11813">
        <w:t xml:space="preserve"> atık toplayıcılarının çalışma koşullarına ilişkin zorlukların anlaşılması ve atık toplayıcılar tarafından kurulan kooperatiflerin tanınması için gerekli yasal zeminin nasıl geliştirebileceği gibi konularda önemli adımlar atılmıştır. </w:t>
      </w:r>
    </w:p>
    <w:p w:rsidR="00B11813" w:rsidRDefault="00B11813" w:rsidP="00B11813">
      <w:pPr>
        <w:jc w:val="both"/>
      </w:pPr>
    </w:p>
    <w:bookmarkEnd w:id="0"/>
    <w:p w:rsidR="004D4493" w:rsidRDefault="004D4493"/>
    <w:sectPr w:rsidR="004D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7"/>
    <w:rsid w:val="00261C43"/>
    <w:rsid w:val="002D64C5"/>
    <w:rsid w:val="004D4493"/>
    <w:rsid w:val="004E2991"/>
    <w:rsid w:val="005F57F5"/>
    <w:rsid w:val="005F5BE6"/>
    <w:rsid w:val="0072073C"/>
    <w:rsid w:val="00861F98"/>
    <w:rsid w:val="00A23A19"/>
    <w:rsid w:val="00AC23B4"/>
    <w:rsid w:val="00B11813"/>
    <w:rsid w:val="00B34B47"/>
    <w:rsid w:val="00B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USER-PC (user)</cp:lastModifiedBy>
  <cp:revision>6</cp:revision>
  <dcterms:created xsi:type="dcterms:W3CDTF">2016-12-23T12:07:00Z</dcterms:created>
  <dcterms:modified xsi:type="dcterms:W3CDTF">2016-12-28T08:54:00Z</dcterms:modified>
</cp:coreProperties>
</file>