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E1" w:rsidRDefault="009D4FE1" w:rsidP="00B3208A">
      <w:pPr>
        <w:jc w:val="center"/>
        <w:rPr>
          <w:rFonts w:ascii="Times New Roman" w:hAnsi="Times New Roman" w:cs="Times New Roman"/>
          <w:b/>
          <w:sz w:val="48"/>
          <w:szCs w:val="48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4000500" cy="542925"/>
            <wp:effectExtent l="0" t="0" r="0" b="9525"/>
            <wp:docPr id="1" name="Resim 1" descr="https://www.dzbank.com/content/dzbank_com/en/_jcr_content/I18nCommons/logo.img.png/1448707699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zbank.com/content/dzbank_com/en/_jcr_content/I18nCommons/logo.img.png/14487076992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FE1" w:rsidRDefault="009D4FE1" w:rsidP="00B3208A">
      <w:pPr>
        <w:jc w:val="center"/>
        <w:rPr>
          <w:rFonts w:ascii="Times New Roman" w:hAnsi="Times New Roman" w:cs="Times New Roman"/>
          <w:b/>
          <w:sz w:val="48"/>
          <w:szCs w:val="48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2276475" cy="457200"/>
            <wp:effectExtent l="0" t="0" r="9525" b="0"/>
            <wp:docPr id="2" name="Resim 2" descr="WGZ BANK - Die Initiativ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GZ BANK - Die Initiativb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37" w:rsidRPr="00B3208A" w:rsidRDefault="00B3208A" w:rsidP="00B3208A">
      <w:pPr>
        <w:jc w:val="center"/>
        <w:rPr>
          <w:rFonts w:ascii="Times New Roman" w:hAnsi="Times New Roman" w:cs="Times New Roman"/>
          <w:b/>
          <w:sz w:val="48"/>
          <w:szCs w:val="48"/>
          <w:lang w:val="tr-TR"/>
        </w:rPr>
      </w:pPr>
      <w:r w:rsidRPr="00B3208A">
        <w:rPr>
          <w:rFonts w:ascii="Times New Roman" w:hAnsi="Times New Roman" w:cs="Times New Roman"/>
          <w:b/>
          <w:sz w:val="48"/>
          <w:szCs w:val="48"/>
          <w:lang w:val="tr-TR"/>
        </w:rPr>
        <w:t>İki Alman Kooperatif Bankası Birleşiyor</w:t>
      </w:r>
    </w:p>
    <w:p w:rsidR="00B3208A" w:rsidRDefault="00B3208A" w:rsidP="00B3208A">
      <w:pPr>
        <w:pStyle w:val="NormalWeb"/>
        <w:spacing w:after="0" w:afterAutospacing="0"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İngiliz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Co-operative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News dergisinin 16 Aralık 2015 tarihli haberine göre iki büyük Alman Kooperatif Merkez Bankası DZ Bank ve WGZ Bank birleşiyorlar. Bu birleşme ile Almanya’nın üçüncü bankası doğmuş olacak.</w:t>
      </w:r>
    </w:p>
    <w:p w:rsidR="00B3208A" w:rsidRDefault="00B3208A" w:rsidP="00B3208A">
      <w:pPr>
        <w:pStyle w:val="NormalWeb"/>
        <w:spacing w:after="0" w:afterAutospacing="0"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Alman kooper</w:t>
      </w:r>
      <w:r w:rsidR="009D4FE1"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tif finans sektörünün 18 milyon ortağı ile birlikte 30 milyon müşterisi bulunuyor. Kooperatiflerle birlikte KOBİ’</w:t>
      </w:r>
      <w:r w:rsidR="001C1FA2">
        <w:rPr>
          <w:rFonts w:ascii="Arial" w:hAnsi="Arial" w:cs="Arial"/>
          <w:color w:val="000000"/>
          <w:sz w:val="23"/>
          <w:szCs w:val="23"/>
        </w:rPr>
        <w:t>leri de finans</w:t>
      </w:r>
      <w:r>
        <w:rPr>
          <w:rFonts w:ascii="Arial" w:hAnsi="Arial" w:cs="Arial"/>
          <w:color w:val="000000"/>
          <w:sz w:val="23"/>
          <w:szCs w:val="23"/>
        </w:rPr>
        <w:t>e eden kooper</w:t>
      </w:r>
      <w:r w:rsidR="001C1FA2"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tif bankaları ayrıca 1.000 koope</w:t>
      </w:r>
      <w:r w:rsidR="001C1FA2">
        <w:rPr>
          <w:rFonts w:ascii="Arial" w:hAnsi="Arial" w:cs="Arial"/>
          <w:color w:val="000000"/>
          <w:sz w:val="23"/>
          <w:szCs w:val="23"/>
        </w:rPr>
        <w:t>ra</w:t>
      </w:r>
      <w:r>
        <w:rPr>
          <w:rFonts w:ascii="Arial" w:hAnsi="Arial" w:cs="Arial"/>
          <w:color w:val="000000"/>
          <w:sz w:val="23"/>
          <w:szCs w:val="23"/>
        </w:rPr>
        <w:t>tif için merkezi tasfiye (</w:t>
      </w:r>
      <w:r w:rsidRPr="009D4FE1">
        <w:rPr>
          <w:rFonts w:ascii="Arial" w:hAnsi="Arial" w:cs="Arial"/>
          <w:color w:val="000000"/>
          <w:sz w:val="23"/>
          <w:szCs w:val="23"/>
          <w:lang w:val="en-GB"/>
        </w:rPr>
        <w:t>clearing)</w:t>
      </w:r>
      <w:r>
        <w:rPr>
          <w:rFonts w:ascii="Arial" w:hAnsi="Arial" w:cs="Arial"/>
          <w:color w:val="000000"/>
          <w:sz w:val="23"/>
          <w:szCs w:val="23"/>
        </w:rPr>
        <w:t xml:space="preserve"> kurumu olarak çalışıyorlar.</w:t>
      </w:r>
    </w:p>
    <w:p w:rsidR="00B3208A" w:rsidRDefault="00B3208A" w:rsidP="00B3208A">
      <w:pPr>
        <w:pStyle w:val="NormalWeb"/>
        <w:spacing w:after="0" w:afterAutospacing="0"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Bu iki bankadan daha büyük olanı Frankfurt merkezli DZ Bank (Alman Kooperatif Merkez Bankası) 900 kooperatif bankasının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üsr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örgütü olarak ve tasfiye kurumu olarak faaliyet gösteriyor. Kuzey Ren </w:t>
      </w:r>
      <w:proofErr w:type="spellStart"/>
      <w:r w:rsidRPr="009D4FE1">
        <w:rPr>
          <w:rFonts w:ascii="Arial" w:hAnsi="Arial" w:cs="Arial"/>
          <w:color w:val="000000"/>
          <w:sz w:val="23"/>
          <w:szCs w:val="23"/>
          <w:lang w:val="en-GB"/>
        </w:rPr>
        <w:t>Vestfalya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eyaletinde bulunan WGZ Bank da 100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koope</w:t>
      </w:r>
      <w:r w:rsidR="009D4FE1"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rtif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bankasının üst örgütü olarak çalışıyor.</w:t>
      </w:r>
    </w:p>
    <w:p w:rsidR="001C1FA2" w:rsidRDefault="001C1FA2" w:rsidP="00B3208A">
      <w:pPr>
        <w:pStyle w:val="NormalWeb"/>
        <w:spacing w:after="0" w:afterAutospacing="0"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Ağustos 2016’da gerçekleşecek birleşme ile 500 Milyon Euro masraflardan tasarruf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edileceği bildirildi.</w:t>
      </w:r>
    </w:p>
    <w:sectPr w:rsidR="001C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13150A"/>
    <w:rsid w:val="0017201A"/>
    <w:rsid w:val="001C1FA2"/>
    <w:rsid w:val="002610F1"/>
    <w:rsid w:val="003F66DA"/>
    <w:rsid w:val="00425231"/>
    <w:rsid w:val="005B6B65"/>
    <w:rsid w:val="00704D4F"/>
    <w:rsid w:val="007A6DC7"/>
    <w:rsid w:val="008009D0"/>
    <w:rsid w:val="008A2FC6"/>
    <w:rsid w:val="009279C1"/>
    <w:rsid w:val="009D4FE1"/>
    <w:rsid w:val="009D6077"/>
    <w:rsid w:val="00B3208A"/>
    <w:rsid w:val="00C954E5"/>
    <w:rsid w:val="00D029DF"/>
    <w:rsid w:val="00D8232A"/>
    <w:rsid w:val="00DD620F"/>
    <w:rsid w:val="00EB5037"/>
    <w:rsid w:val="00EE628D"/>
    <w:rsid w:val="00F729AC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32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3208A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32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3208A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3</cp:revision>
  <dcterms:created xsi:type="dcterms:W3CDTF">2015-12-25T11:34:00Z</dcterms:created>
  <dcterms:modified xsi:type="dcterms:W3CDTF">2015-12-28T11:46:00Z</dcterms:modified>
</cp:coreProperties>
</file>