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73" w:rsidRPr="00E45F8A" w:rsidRDefault="00917073" w:rsidP="0030596B">
      <w:pPr>
        <w:pStyle w:val="NormalWeb"/>
        <w:jc w:val="both"/>
        <w:rPr>
          <w:b/>
          <w:sz w:val="44"/>
          <w:szCs w:val="44"/>
        </w:rPr>
      </w:pPr>
      <w:r w:rsidRPr="00E45F8A">
        <w:rPr>
          <w:b/>
          <w:sz w:val="44"/>
          <w:szCs w:val="44"/>
        </w:rPr>
        <w:t xml:space="preserve">Zirveye </w:t>
      </w:r>
      <w:r w:rsidR="00E45F8A" w:rsidRPr="0030596B">
        <w:rPr>
          <w:b/>
          <w:sz w:val="44"/>
          <w:szCs w:val="44"/>
        </w:rPr>
        <w:t>ücretsiz</w:t>
      </w:r>
      <w:r w:rsidR="00E45F8A">
        <w:rPr>
          <w:b/>
          <w:sz w:val="44"/>
          <w:szCs w:val="44"/>
        </w:rPr>
        <w:t xml:space="preserve"> </w:t>
      </w:r>
      <w:r w:rsidRPr="00E45F8A">
        <w:rPr>
          <w:b/>
          <w:sz w:val="44"/>
          <w:szCs w:val="44"/>
        </w:rPr>
        <w:t xml:space="preserve">katılabilme </w:t>
      </w:r>
      <w:r w:rsidR="00E45F8A" w:rsidRPr="0030596B">
        <w:rPr>
          <w:b/>
          <w:sz w:val="44"/>
          <w:szCs w:val="44"/>
        </w:rPr>
        <w:t>ş</w:t>
      </w:r>
      <w:r w:rsidRPr="00E45F8A">
        <w:rPr>
          <w:b/>
          <w:sz w:val="44"/>
          <w:szCs w:val="44"/>
        </w:rPr>
        <w:t xml:space="preserve">ansı, 29 Ağustos son gün! </w:t>
      </w:r>
    </w:p>
    <w:p w:rsidR="00917073" w:rsidRPr="00E45F8A" w:rsidRDefault="00917073" w:rsidP="0030596B">
      <w:pPr>
        <w:pStyle w:val="NormalWeb"/>
        <w:jc w:val="both"/>
        <w:rPr>
          <w:sz w:val="36"/>
          <w:szCs w:val="36"/>
        </w:rPr>
      </w:pPr>
      <w:r w:rsidRPr="00E45F8A">
        <w:rPr>
          <w:sz w:val="36"/>
          <w:szCs w:val="36"/>
        </w:rPr>
        <w:t xml:space="preserve">Sadece bir hafta kaldı! </w:t>
      </w:r>
    </w:p>
    <w:p w:rsidR="00917073" w:rsidRPr="00917073" w:rsidRDefault="00917073" w:rsidP="0030596B">
      <w:pPr>
        <w:pStyle w:val="NormalWeb"/>
        <w:jc w:val="both"/>
      </w:pPr>
      <w:r w:rsidRPr="00E45F8A">
        <w:rPr>
          <w:color w:val="1F497D" w:themeColor="text2"/>
        </w:rPr>
        <w:t>www.coopsfor2030</w:t>
      </w:r>
      <w:r w:rsidRPr="00917073">
        <w:t xml:space="preserve">.coop adresinden kooperatifinizin kaydını yaparak </w:t>
      </w:r>
      <w:proofErr w:type="gramStart"/>
      <w:r w:rsidRPr="00917073">
        <w:t>Sürdürülebilir</w:t>
      </w:r>
      <w:proofErr w:type="gramEnd"/>
      <w:r w:rsidRPr="00917073">
        <w:t xml:space="preserve"> Kalkınma Hedeflerine (SDG) ulaşabilirsiniz ve Kanada’nın </w:t>
      </w:r>
      <w:proofErr w:type="spellStart"/>
      <w:r w:rsidRPr="00917073">
        <w:t>Quebec</w:t>
      </w:r>
      <w:proofErr w:type="spellEnd"/>
      <w:r w:rsidRPr="00917073">
        <w:t xml:space="preserve"> eyaletin de üç gün sürecek olan Uluslararası Kooperatifler Zirvesine tek kişilik katılım hakkını kazanabilirsiniz. </w:t>
      </w:r>
    </w:p>
    <w:p w:rsidR="00917073" w:rsidRPr="00917073" w:rsidRDefault="00917073" w:rsidP="0030596B">
      <w:pPr>
        <w:pStyle w:val="NormalWeb"/>
        <w:jc w:val="both"/>
      </w:pPr>
      <w:r w:rsidRPr="00917073">
        <w:t xml:space="preserve">Kooperatifler hâlihazırda sürdürülebilir kalkınma hedeflerine katkıda bulunuyorlar örneğin yoksulluğun ortadan kaldırılmasına, temel mal ve hizmetlere erişimin geliştirilmesine, çevreyi korumaya ve daha sürdürülebilir bir gıda sistemi oluşturmaya katkıda bulundukları gibi.  </w:t>
      </w:r>
    </w:p>
    <w:p w:rsidR="00917073" w:rsidRPr="00917073" w:rsidRDefault="00E45F8A" w:rsidP="0030596B">
      <w:pPr>
        <w:pStyle w:val="NormalWeb"/>
        <w:jc w:val="both"/>
      </w:pPr>
      <w:proofErr w:type="spellStart"/>
      <w:r w:rsidRPr="0030596B">
        <w:t>Alyans’ın</w:t>
      </w:r>
      <w:proofErr w:type="spellEnd"/>
      <w:r w:rsidR="00917073" w:rsidRPr="0030596B">
        <w:t xml:space="preserve"> ‘2030</w:t>
      </w:r>
      <w:r w:rsidR="00917073" w:rsidRPr="00917073">
        <w:t xml:space="preserve"> da Kooperatifler’ (</w:t>
      </w:r>
      <w:proofErr w:type="spellStart"/>
      <w:r w:rsidR="00917073" w:rsidRPr="00917073">
        <w:t>Coops</w:t>
      </w:r>
      <w:proofErr w:type="spellEnd"/>
      <w:r w:rsidR="00917073" w:rsidRPr="00917073">
        <w:t xml:space="preserve"> </w:t>
      </w:r>
      <w:proofErr w:type="spellStart"/>
      <w:r w:rsidR="00917073" w:rsidRPr="00917073">
        <w:t>for</w:t>
      </w:r>
      <w:proofErr w:type="spellEnd"/>
      <w:r w:rsidR="00917073" w:rsidRPr="00917073">
        <w:t xml:space="preserve"> 2030) platformu, kooperatiflerin bu katkılarını ve vaatlerini paylaşmak için bir alan sağlamaktadır. Buna ek olarak, diğer kooperatiflerin önerdiği vaatleri keşfedebilir, sürdürülebilir kalkınma hedefleri hakkında daha fazla bilgiye ulaşabilir ve de ilgilendiğiniz diğer kaynakları indirebilirsiniz.  </w:t>
      </w:r>
    </w:p>
    <w:p w:rsidR="00917073" w:rsidRPr="00917073" w:rsidRDefault="00917073" w:rsidP="0030596B">
      <w:pPr>
        <w:pStyle w:val="NormalWeb"/>
        <w:jc w:val="both"/>
      </w:pPr>
      <w:r w:rsidRPr="00917073">
        <w:t xml:space="preserve">Eylül 2015 de Birleşmiş Milletler üye devletleri tarafından kabul edilmiş olan on yedi </w:t>
      </w:r>
      <w:bookmarkStart w:id="0" w:name="_GoBack"/>
      <w:bookmarkEnd w:id="0"/>
      <w:r w:rsidRPr="00917073">
        <w:t xml:space="preserve">sürdürülebilir kalkınma </w:t>
      </w:r>
      <w:r w:rsidR="00E45F8A" w:rsidRPr="0030596B">
        <w:t xml:space="preserve">hedefi </w:t>
      </w:r>
      <w:r w:rsidRPr="00917073">
        <w:t>2030</w:t>
      </w:r>
      <w:r w:rsidR="00E45F8A">
        <w:t xml:space="preserve"> sürdürebilir kalkınma gündemin</w:t>
      </w:r>
      <w:r w:rsidRPr="00917073">
        <w:t>de olup, 2030’a kadar yoksulluğu sona erdirmek, g</w:t>
      </w:r>
      <w:r w:rsidRPr="0030596B">
        <w:t>ez</w:t>
      </w:r>
      <w:r w:rsidR="00E45F8A" w:rsidRPr="0030596B">
        <w:t>ege</w:t>
      </w:r>
      <w:r w:rsidRPr="0030596B">
        <w:t>n</w:t>
      </w:r>
      <w:r w:rsidRPr="00917073">
        <w:t xml:space="preserve">i korumak ve refahı sağlamak için rota belirleyicidirler. </w:t>
      </w:r>
    </w:p>
    <w:p w:rsidR="00917073" w:rsidRPr="00917073" w:rsidRDefault="00E45F8A" w:rsidP="0030596B">
      <w:pPr>
        <w:pStyle w:val="NormalWeb"/>
        <w:jc w:val="both"/>
      </w:pPr>
      <w:r>
        <w:t xml:space="preserve">‘2030 da </w:t>
      </w:r>
      <w:r w:rsidR="0030596B">
        <w:t xml:space="preserve">Kooperatifler </w:t>
      </w:r>
      <w:r w:rsidR="0030596B" w:rsidRPr="00917073">
        <w:t>’in</w:t>
      </w:r>
      <w:r w:rsidR="00917073" w:rsidRPr="00917073">
        <w:t xml:space="preserve"> amacı; kooperatif işletmelerini</w:t>
      </w:r>
      <w:r w:rsidR="00917073" w:rsidRPr="00E45F8A">
        <w:rPr>
          <w:strike/>
        </w:rPr>
        <w:t>n</w:t>
      </w:r>
      <w:r w:rsidR="00917073" w:rsidRPr="00917073">
        <w:t xml:space="preserve"> Birleşmiş Milletlerin çağrısına cevap vermelerine motive etmek ve küresel sürdürülebilir kalkınma hedefleri süreci kapsamında birleştirmektir. </w:t>
      </w:r>
    </w:p>
    <w:p w:rsidR="00917073" w:rsidRPr="00917073" w:rsidRDefault="00917073" w:rsidP="0030596B">
      <w:pPr>
        <w:pStyle w:val="NormalWeb"/>
        <w:jc w:val="both"/>
      </w:pPr>
      <w:r w:rsidRPr="00917073">
        <w:t xml:space="preserve">Sürdürülebilir kalkınma hedeflerine ulaşmak için kooperatiflerinizin yeniliklerini paylaşmaya hazır mısınız?  </w:t>
      </w:r>
    </w:p>
    <w:p w:rsidR="00FF6B6D" w:rsidRPr="00917073" w:rsidRDefault="00FF6B6D" w:rsidP="0030596B">
      <w:pPr>
        <w:jc w:val="both"/>
        <w:rPr>
          <w:sz w:val="24"/>
          <w:szCs w:val="24"/>
        </w:rPr>
      </w:pPr>
    </w:p>
    <w:sectPr w:rsidR="00FF6B6D" w:rsidRPr="00917073" w:rsidSect="00374C6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noPunctuationKerning/>
  <w:characterSpacingControl w:val="doNotCompress"/>
  <w:saveXmlDataOnly/>
  <w:alwaysMergeEmptyNamespac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63"/>
    <w:rsid w:val="00025F20"/>
    <w:rsid w:val="00297165"/>
    <w:rsid w:val="002D01DB"/>
    <w:rsid w:val="0030596B"/>
    <w:rsid w:val="00327DCA"/>
    <w:rsid w:val="00374C61"/>
    <w:rsid w:val="0043671D"/>
    <w:rsid w:val="005E1E07"/>
    <w:rsid w:val="005F4572"/>
    <w:rsid w:val="006639D9"/>
    <w:rsid w:val="008C2AF8"/>
    <w:rsid w:val="008D5999"/>
    <w:rsid w:val="00917073"/>
    <w:rsid w:val="00A757AD"/>
    <w:rsid w:val="00AD1D27"/>
    <w:rsid w:val="00C30C63"/>
    <w:rsid w:val="00D84914"/>
    <w:rsid w:val="00DF64C5"/>
    <w:rsid w:val="00E45F8A"/>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84793">
      <w:bodyDiv w:val="1"/>
      <w:marLeft w:val="0"/>
      <w:marRight w:val="0"/>
      <w:marTop w:val="0"/>
      <w:marBottom w:val="0"/>
      <w:divBdr>
        <w:top w:val="none" w:sz="0" w:space="0" w:color="auto"/>
        <w:left w:val="none" w:sz="0" w:space="0" w:color="auto"/>
        <w:bottom w:val="none" w:sz="0" w:space="0" w:color="auto"/>
        <w:right w:val="none" w:sz="0" w:space="0" w:color="auto"/>
      </w:divBdr>
    </w:div>
    <w:div w:id="141246004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cafer çatalbaş</cp:lastModifiedBy>
  <cp:revision>3</cp:revision>
  <dcterms:created xsi:type="dcterms:W3CDTF">2016-08-25T06:55:00Z</dcterms:created>
  <dcterms:modified xsi:type="dcterms:W3CDTF">2016-08-25T06:56:00Z</dcterms:modified>
</cp:coreProperties>
</file>