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1" w:rsidRDefault="00A51CBF" w:rsidP="00A51CBF">
      <w:pPr>
        <w:jc w:val="center"/>
        <w:rPr>
          <w:rFonts w:ascii="Times New Roman" w:hAnsi="Times New Roman" w:cs="Times New Roman"/>
          <w:sz w:val="72"/>
          <w:szCs w:val="72"/>
          <w:lang w:val="tr-TR"/>
        </w:rPr>
      </w:pPr>
      <w:r w:rsidRPr="00A51CBF">
        <w:rPr>
          <w:rFonts w:ascii="Times New Roman" w:hAnsi="Times New Roman" w:cs="Times New Roman"/>
          <w:sz w:val="72"/>
          <w:szCs w:val="72"/>
          <w:lang w:val="tr-TR"/>
        </w:rPr>
        <w:t>Çinli Kooperatifçiler Türk Kooperatifçilerle buluştu</w:t>
      </w:r>
    </w:p>
    <w:p w:rsidR="00A51CBF" w:rsidRDefault="00A51CBF" w:rsidP="00A51CBF">
      <w:pPr>
        <w:pStyle w:val="ListeParagraf"/>
        <w:numPr>
          <w:ilvl w:val="0"/>
          <w:numId w:val="17"/>
        </w:numPr>
        <w:jc w:val="left"/>
        <w:rPr>
          <w:rFonts w:ascii="Times New Roman" w:hAnsi="Times New Roman" w:cs="Times New Roman"/>
          <w:sz w:val="32"/>
          <w:szCs w:val="32"/>
          <w:lang w:val="tr-TR"/>
        </w:rPr>
      </w:pPr>
      <w:r>
        <w:rPr>
          <w:rFonts w:ascii="Times New Roman" w:hAnsi="Times New Roman" w:cs="Times New Roman"/>
          <w:sz w:val="32"/>
          <w:szCs w:val="32"/>
          <w:lang w:val="tr-TR"/>
        </w:rPr>
        <w:t>16 Eylül’de Ankara’da yapılan ve Ticaret Bakan Yardımcısı Fatih Metin’in de katıldığı ve bir konuşma yaptığı toplantıya ihracat kapasitesi olan tüm Tarım Satış Kooperatifleri Birlikleri ile Tarım Kredi, Pankobirlik ve Köy-Koop temsilcileri katıldılar.</w:t>
      </w:r>
    </w:p>
    <w:p w:rsidR="00862A9B" w:rsidRPr="00862A9B" w:rsidRDefault="00D61DE2" w:rsidP="00862A9B">
      <w:pPr>
        <w:pStyle w:val="ListeParagraf"/>
        <w:numPr>
          <w:ilvl w:val="0"/>
          <w:numId w:val="17"/>
        </w:numPr>
        <w:jc w:val="left"/>
        <w:rPr>
          <w:rFonts w:ascii="Times New Roman" w:hAnsi="Times New Roman" w:cs="Times New Roman"/>
          <w:sz w:val="32"/>
          <w:szCs w:val="32"/>
          <w:lang w:val="tr-TR"/>
        </w:rPr>
      </w:pPr>
      <w:r>
        <w:rPr>
          <w:rFonts w:ascii="Times New Roman" w:hAnsi="Times New Roman" w:cs="Times New Roman"/>
          <w:sz w:val="32"/>
          <w:szCs w:val="32"/>
          <w:lang w:val="tr-TR"/>
        </w:rPr>
        <w:t>Toplantıda ayrıca SÜR-KOOP Genel Başkanı Ramazan Özkaya</w:t>
      </w:r>
      <w:r w:rsidR="00862A9B">
        <w:rPr>
          <w:rFonts w:ascii="Times New Roman" w:hAnsi="Times New Roman" w:cs="Times New Roman"/>
          <w:sz w:val="32"/>
          <w:szCs w:val="32"/>
          <w:lang w:val="tr-TR"/>
        </w:rPr>
        <w:t>, TÜS-KOOPBİR Genel Başkanı Halis Uysal, Kocaeli Su Ürünleri Kooperatifleri Birliği Başkanı Ali Sarı ve ORKOOP’u temsilen Uluslararası İlişkiler Koordinatörü Ünal Örnek katıldı.</w:t>
      </w:r>
    </w:p>
    <w:p w:rsidR="00A51CBF" w:rsidRDefault="00A51CBF" w:rsidP="00A51CBF">
      <w:pPr>
        <w:pStyle w:val="ListeParagraf"/>
        <w:numPr>
          <w:ilvl w:val="0"/>
          <w:numId w:val="17"/>
        </w:numPr>
        <w:jc w:val="left"/>
        <w:rPr>
          <w:rFonts w:ascii="Times New Roman" w:hAnsi="Times New Roman" w:cs="Times New Roman"/>
          <w:sz w:val="32"/>
          <w:szCs w:val="32"/>
          <w:lang w:val="tr-TR"/>
        </w:rPr>
      </w:pPr>
      <w:r>
        <w:rPr>
          <w:rFonts w:ascii="Times New Roman" w:hAnsi="Times New Roman" w:cs="Times New Roman"/>
          <w:sz w:val="32"/>
          <w:szCs w:val="32"/>
          <w:lang w:val="tr-TR"/>
        </w:rPr>
        <w:t>Toplantının açılışında ayrıca Çin Tedarik ve Pazarlama Kooperatifleri Ulusal Federasyonu’nun uluslararası işbirliğinden sorumlu Genel Başkan Yardımcısı Mr. Yang Rui, TÜRKİYE KOOP Genel Başkanı Muammer Niksarlı ve Ticaret Bakanlığı Kooperatifçilik Genel Müdürü Arif Sami Seymenoğlu da birer konuşma yaptılar.</w:t>
      </w:r>
    </w:p>
    <w:p w:rsidR="0051448E" w:rsidRDefault="0051448E" w:rsidP="00A51CBF">
      <w:pPr>
        <w:pStyle w:val="ListeParagraf"/>
        <w:numPr>
          <w:ilvl w:val="0"/>
          <w:numId w:val="17"/>
        </w:numPr>
        <w:jc w:val="left"/>
        <w:rPr>
          <w:rFonts w:ascii="Times New Roman" w:hAnsi="Times New Roman" w:cs="Times New Roman"/>
          <w:sz w:val="32"/>
          <w:szCs w:val="32"/>
          <w:lang w:val="tr-TR"/>
        </w:rPr>
      </w:pPr>
      <w:r>
        <w:rPr>
          <w:rFonts w:ascii="Times New Roman" w:hAnsi="Times New Roman" w:cs="Times New Roman"/>
          <w:sz w:val="32"/>
          <w:szCs w:val="32"/>
          <w:lang w:val="tr-TR"/>
        </w:rPr>
        <w:t xml:space="preserve">Çin Heyeti, 15 Eylül’de İstanbul’da TORKU’nun Kadıköy mağazasını ve İkitelli’deki deposunu ziyaret etti. </w:t>
      </w:r>
    </w:p>
    <w:p w:rsidR="0051448E" w:rsidRDefault="0051448E" w:rsidP="00A51CBF">
      <w:pPr>
        <w:pStyle w:val="ListeParagraf"/>
        <w:numPr>
          <w:ilvl w:val="0"/>
          <w:numId w:val="17"/>
        </w:numPr>
        <w:jc w:val="left"/>
        <w:rPr>
          <w:rFonts w:ascii="Times New Roman" w:hAnsi="Times New Roman" w:cs="Times New Roman"/>
          <w:sz w:val="32"/>
          <w:szCs w:val="32"/>
          <w:lang w:val="tr-TR"/>
        </w:rPr>
      </w:pPr>
      <w:r>
        <w:rPr>
          <w:rFonts w:ascii="Times New Roman" w:hAnsi="Times New Roman" w:cs="Times New Roman"/>
          <w:sz w:val="32"/>
          <w:szCs w:val="32"/>
          <w:lang w:val="tr-TR"/>
        </w:rPr>
        <w:t>Çin Heyetine İstanbul’da Kocaeli Su Ürünleri Kooperatifleri Birliği, Ankara’da da Pankobirlik akşam yemeği verdiler. Ankara’daki toplantı sırasında da Ticaret Bakanlığı tüm katılımcılara öğle yemeği verdi. Ticaret Bakanlığı ayrıca</w:t>
      </w:r>
      <w:r w:rsidR="00D61DE2">
        <w:rPr>
          <w:rFonts w:ascii="Times New Roman" w:hAnsi="Times New Roman" w:cs="Times New Roman"/>
          <w:sz w:val="32"/>
          <w:szCs w:val="32"/>
          <w:lang w:val="tr-TR"/>
        </w:rPr>
        <w:t xml:space="preserve"> toplantıda</w:t>
      </w:r>
      <w:r>
        <w:rPr>
          <w:rFonts w:ascii="Times New Roman" w:hAnsi="Times New Roman" w:cs="Times New Roman"/>
          <w:sz w:val="32"/>
          <w:szCs w:val="32"/>
          <w:lang w:val="tr-TR"/>
        </w:rPr>
        <w:t xml:space="preserve"> </w:t>
      </w:r>
      <w:r w:rsidR="00933A2A">
        <w:rPr>
          <w:rFonts w:ascii="Times New Roman" w:hAnsi="Times New Roman" w:cs="Times New Roman"/>
          <w:sz w:val="32"/>
          <w:szCs w:val="32"/>
          <w:lang w:val="tr-TR"/>
        </w:rPr>
        <w:t>anında (</w:t>
      </w:r>
      <w:r>
        <w:rPr>
          <w:rFonts w:ascii="Times New Roman" w:hAnsi="Times New Roman" w:cs="Times New Roman"/>
          <w:sz w:val="32"/>
          <w:szCs w:val="32"/>
          <w:lang w:val="tr-TR"/>
        </w:rPr>
        <w:t>simültane</w:t>
      </w:r>
      <w:r w:rsidR="00933A2A">
        <w:rPr>
          <w:rFonts w:ascii="Times New Roman" w:hAnsi="Times New Roman" w:cs="Times New Roman"/>
          <w:sz w:val="32"/>
          <w:szCs w:val="32"/>
          <w:lang w:val="tr-TR"/>
        </w:rPr>
        <w:t>)</w:t>
      </w:r>
      <w:r>
        <w:rPr>
          <w:rFonts w:ascii="Times New Roman" w:hAnsi="Times New Roman" w:cs="Times New Roman"/>
          <w:sz w:val="32"/>
          <w:szCs w:val="32"/>
          <w:lang w:val="tr-TR"/>
        </w:rPr>
        <w:t xml:space="preserve"> tercüme hizmetini de üstlendi.</w:t>
      </w:r>
    </w:p>
    <w:p w:rsidR="0051448E" w:rsidRDefault="0051448E" w:rsidP="0051448E">
      <w:pPr>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TÜRKİYE KOOP’un </w:t>
      </w:r>
      <w:r w:rsidR="00D61DE2">
        <w:rPr>
          <w:rFonts w:ascii="Times New Roman" w:hAnsi="Times New Roman" w:cs="Times New Roman"/>
          <w:sz w:val="24"/>
          <w:szCs w:val="24"/>
          <w:lang w:val="tr-TR"/>
        </w:rPr>
        <w:t>koordine ettiği ve Ticaret Bakanlığı’nın desteklediği Çin Tedarik ve Pazarlama Kooperatifleri Ulusal Federasyonundan 6 kişilik bir üst düzey yöneticilerinin Türk kooperatifçilerle buluşma ziyareti 15-16 Eylül 2018 tarihlerinde İstanbul ve Ankara’da gerçekleşti.</w:t>
      </w:r>
      <w:r w:rsidR="00862A9B">
        <w:rPr>
          <w:rFonts w:ascii="Times New Roman" w:hAnsi="Times New Roman" w:cs="Times New Roman"/>
          <w:sz w:val="24"/>
          <w:szCs w:val="24"/>
          <w:lang w:val="tr-TR"/>
        </w:rPr>
        <w:t xml:space="preserve"> </w:t>
      </w:r>
      <w:r w:rsidR="003E5768">
        <w:rPr>
          <w:rFonts w:ascii="Times New Roman" w:hAnsi="Times New Roman" w:cs="Times New Roman"/>
          <w:sz w:val="24"/>
          <w:szCs w:val="24"/>
          <w:lang w:val="tr-TR"/>
        </w:rPr>
        <w:t xml:space="preserve">6 Kişilik </w:t>
      </w:r>
      <w:r w:rsidR="00862A9B">
        <w:rPr>
          <w:rFonts w:ascii="Times New Roman" w:hAnsi="Times New Roman" w:cs="Times New Roman"/>
          <w:sz w:val="24"/>
          <w:szCs w:val="24"/>
          <w:lang w:val="tr-TR"/>
        </w:rPr>
        <w:t xml:space="preserve">Çin </w:t>
      </w:r>
      <w:r w:rsidR="003E5768">
        <w:rPr>
          <w:rFonts w:ascii="Times New Roman" w:hAnsi="Times New Roman" w:cs="Times New Roman"/>
          <w:sz w:val="24"/>
          <w:szCs w:val="24"/>
          <w:lang w:val="tr-TR"/>
        </w:rPr>
        <w:t xml:space="preserve">üst düzey </w:t>
      </w:r>
      <w:r w:rsidR="00862A9B">
        <w:rPr>
          <w:rFonts w:ascii="Times New Roman" w:hAnsi="Times New Roman" w:cs="Times New Roman"/>
          <w:sz w:val="24"/>
          <w:szCs w:val="24"/>
          <w:lang w:val="tr-TR"/>
        </w:rPr>
        <w:t>Heyetine ülkenin en güçlü kooperatif örgütü Tedarik ve Pazarlama Kooperatifleri Ulusal Federasyonu</w:t>
      </w:r>
      <w:r w:rsidR="003E5768">
        <w:rPr>
          <w:rFonts w:ascii="Times New Roman" w:hAnsi="Times New Roman" w:cs="Times New Roman"/>
          <w:sz w:val="24"/>
          <w:szCs w:val="24"/>
          <w:lang w:val="tr-TR"/>
        </w:rPr>
        <w:t>’nun</w:t>
      </w:r>
      <w:r w:rsidR="00862A9B">
        <w:rPr>
          <w:rFonts w:ascii="Times New Roman" w:hAnsi="Times New Roman" w:cs="Times New Roman"/>
          <w:sz w:val="24"/>
          <w:szCs w:val="24"/>
          <w:lang w:val="tr-TR"/>
        </w:rPr>
        <w:t xml:space="preserve"> Uluslararası İşbirliğinden sorumlu Genel Başkan Yardımcısı Yang Rui </w:t>
      </w:r>
      <w:r w:rsidR="003E5768">
        <w:rPr>
          <w:rFonts w:ascii="Times New Roman" w:hAnsi="Times New Roman" w:cs="Times New Roman"/>
          <w:sz w:val="24"/>
          <w:szCs w:val="24"/>
          <w:lang w:val="tr-TR"/>
        </w:rPr>
        <w:t>başkanlık etti.</w:t>
      </w:r>
    </w:p>
    <w:p w:rsidR="003E5768" w:rsidRDefault="003E5768" w:rsidP="0051448E">
      <w:pPr>
        <w:jc w:val="left"/>
        <w:rPr>
          <w:rFonts w:ascii="Times New Roman" w:hAnsi="Times New Roman" w:cs="Times New Roman"/>
          <w:b/>
          <w:sz w:val="24"/>
          <w:szCs w:val="24"/>
          <w:lang w:val="tr-TR"/>
        </w:rPr>
      </w:pPr>
      <w:r w:rsidRPr="003E5768">
        <w:rPr>
          <w:rFonts w:ascii="Times New Roman" w:hAnsi="Times New Roman" w:cs="Times New Roman"/>
          <w:b/>
          <w:sz w:val="24"/>
          <w:szCs w:val="24"/>
          <w:lang w:val="tr-TR"/>
        </w:rPr>
        <w:t>Bakan Yardımcısı Fatih Me</w:t>
      </w:r>
      <w:r w:rsidR="002017C7">
        <w:rPr>
          <w:rFonts w:ascii="Times New Roman" w:hAnsi="Times New Roman" w:cs="Times New Roman"/>
          <w:b/>
          <w:sz w:val="24"/>
          <w:szCs w:val="24"/>
          <w:lang w:val="tr-TR"/>
        </w:rPr>
        <w:t>tin: Her türlü desteğe hazırız</w:t>
      </w:r>
      <w:bookmarkStart w:id="0" w:name="_GoBack"/>
      <w:bookmarkEnd w:id="0"/>
    </w:p>
    <w:p w:rsidR="003E5768" w:rsidRDefault="003E5768" w:rsidP="0051448E">
      <w:pPr>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Toplantının açılışını Ticaret Bakan Yardımcısı Fatih Metin yaptı. Metin konuşmasında Türkiye-Çin işbirliğinin her alanda büyük gelişme gösterdiğini belirterek, bu işbirliğine </w:t>
      </w:r>
      <w:r>
        <w:rPr>
          <w:rFonts w:ascii="Times New Roman" w:hAnsi="Times New Roman" w:cs="Times New Roman"/>
          <w:sz w:val="24"/>
          <w:szCs w:val="24"/>
          <w:lang w:val="tr-TR"/>
        </w:rPr>
        <w:lastRenderedPageBreak/>
        <w:t xml:space="preserve">kooperatiflerin de katkıda bulunmayı planladıklarını görmekten mutluluk duyduğunu belirterek, Bakanlık olarak bu sürece her türlü desteği vereceklerini bildirdi. </w:t>
      </w:r>
      <w:r w:rsidR="00FF4D69">
        <w:rPr>
          <w:rFonts w:ascii="Times New Roman" w:hAnsi="Times New Roman" w:cs="Times New Roman"/>
          <w:sz w:val="24"/>
          <w:szCs w:val="24"/>
          <w:lang w:val="tr-TR"/>
        </w:rPr>
        <w:t xml:space="preserve">Bakan Yardımcısı, Çin’in İpek Yolu Projesinde Türkiye’nin de yer aldığını belirterek, bu girişimin Türkiye’nin projeye somut katkılarından biri olacağına inandığını söyledi. </w:t>
      </w:r>
      <w:r>
        <w:rPr>
          <w:rFonts w:ascii="Times New Roman" w:hAnsi="Times New Roman" w:cs="Times New Roman"/>
          <w:sz w:val="24"/>
          <w:szCs w:val="24"/>
          <w:lang w:val="tr-TR"/>
        </w:rPr>
        <w:t xml:space="preserve">Çin’e mal satımı amacıyla görüşme yapmak üzere gidecek kooperatif temsilcilerinin masraflarının yarısını Ticaret Bakanlığı’nın karşılayacağını belirten Metin, Çin’den mal alımı amacıyla Türkiye’ye gelecek Çin kooperatif heyetinin de tüm masraflarının Bakanlık tarafında karşılanacağını bildirdi. İhracat potansiyeli olan kooperatif birliklerinin en kısa zamanda Bakanlığın İhracat Genel Müdürlüğü ile bir toplantı yaparak </w:t>
      </w:r>
      <w:r w:rsidR="00FF4D69">
        <w:rPr>
          <w:rFonts w:ascii="Times New Roman" w:hAnsi="Times New Roman" w:cs="Times New Roman"/>
          <w:sz w:val="24"/>
          <w:szCs w:val="24"/>
          <w:lang w:val="tr-TR"/>
        </w:rPr>
        <w:t xml:space="preserve">teknik ayrıntıları görüşmelerini isteyen Bakan Yardımcısı, Çin ile başlatılacak ticari işbirliğinin sürdürülebilir olması için her türlü desteği </w:t>
      </w:r>
      <w:r w:rsidR="00933A2A">
        <w:rPr>
          <w:rFonts w:ascii="Times New Roman" w:hAnsi="Times New Roman" w:cs="Times New Roman"/>
          <w:sz w:val="24"/>
          <w:szCs w:val="24"/>
          <w:lang w:val="tr-TR"/>
        </w:rPr>
        <w:t xml:space="preserve">vermeye </w:t>
      </w:r>
      <w:r w:rsidR="00FF4D69">
        <w:rPr>
          <w:rFonts w:ascii="Times New Roman" w:hAnsi="Times New Roman" w:cs="Times New Roman"/>
          <w:sz w:val="24"/>
          <w:szCs w:val="24"/>
          <w:lang w:val="tr-TR"/>
        </w:rPr>
        <w:t>hazır olduklarını bildirdi. Bakan Yardımcısı Metin ayrıca Milli Birliğin bu konudaki çabaları için de Niksarlı’ya teşekkür etti.</w:t>
      </w:r>
    </w:p>
    <w:p w:rsidR="003E5768" w:rsidRDefault="00FF4D69" w:rsidP="0051448E">
      <w:pPr>
        <w:jc w:val="left"/>
        <w:rPr>
          <w:rFonts w:ascii="Times New Roman" w:hAnsi="Times New Roman" w:cs="Times New Roman"/>
          <w:sz w:val="24"/>
          <w:szCs w:val="24"/>
          <w:lang w:val="tr-TR"/>
        </w:rPr>
      </w:pPr>
      <w:r>
        <w:rPr>
          <w:rFonts w:ascii="Times New Roman" w:hAnsi="Times New Roman" w:cs="Times New Roman"/>
          <w:sz w:val="24"/>
          <w:szCs w:val="24"/>
          <w:lang w:val="tr-TR"/>
        </w:rPr>
        <w:t>Toplantıda konuşan TÜRKİYE KOOP Genel Başkanı Muammer Niksarlı, bu sürecin nasıl başladığına ilişkin bilgi verdikten sonra, Çin Tedarik ve Pazarlama Kooperatifleri Ulusal Federasyonu</w:t>
      </w:r>
      <w:r w:rsidR="005A56D4">
        <w:rPr>
          <w:rFonts w:ascii="Times New Roman" w:hAnsi="Times New Roman" w:cs="Times New Roman"/>
          <w:sz w:val="24"/>
          <w:szCs w:val="24"/>
          <w:lang w:val="tr-TR"/>
        </w:rPr>
        <w:t xml:space="preserve"> gibi dünyanın en büyük kooperatif örgütü</w:t>
      </w:r>
      <w:r>
        <w:rPr>
          <w:rFonts w:ascii="Times New Roman" w:hAnsi="Times New Roman" w:cs="Times New Roman"/>
          <w:sz w:val="24"/>
          <w:szCs w:val="24"/>
          <w:lang w:val="tr-TR"/>
        </w:rPr>
        <w:t xml:space="preserve"> ile ticari ilişki kurmanın ve yürütmenin önemine işaret etti.</w:t>
      </w:r>
      <w:r w:rsidR="005A56D4">
        <w:rPr>
          <w:rFonts w:ascii="Times New Roman" w:hAnsi="Times New Roman" w:cs="Times New Roman"/>
          <w:sz w:val="24"/>
          <w:szCs w:val="24"/>
          <w:lang w:val="tr-TR"/>
        </w:rPr>
        <w:t xml:space="preserve"> Niksarlı konuşmasında Ticaret Bakan Yardımcısı ile Kooperatifçilik Genel Müdürlüğüne desteklerinden dolayı teşekkür etti.</w:t>
      </w:r>
    </w:p>
    <w:p w:rsidR="005A56D4" w:rsidRDefault="005A56D4" w:rsidP="0051448E">
      <w:pPr>
        <w:jc w:val="left"/>
        <w:rPr>
          <w:rFonts w:ascii="Times New Roman" w:hAnsi="Times New Roman" w:cs="Times New Roman"/>
          <w:sz w:val="24"/>
          <w:szCs w:val="24"/>
          <w:lang w:val="tr-TR"/>
        </w:rPr>
      </w:pPr>
      <w:r>
        <w:rPr>
          <w:rFonts w:ascii="Times New Roman" w:hAnsi="Times New Roman" w:cs="Times New Roman"/>
          <w:sz w:val="24"/>
          <w:szCs w:val="24"/>
          <w:lang w:val="tr-TR"/>
        </w:rPr>
        <w:t>Toplantıda ayrıca Çin Heyetine Başkanlık eden Yang Rui de yaptığı konuşmada iki ülke arasındaki tarihsel bağlara dikkat çekerek kooperatiflerin başlatacakları karşılıklı ticaretin her iki ülkenin ekonomilerine de önemli katkılarda bulunacağını söyledi. Rui, bu ticari işbirliğinin her iki ülke kooperatiflerinin faaliyetleri için tamamlayıcı bir etki yapacağını bildirdi ve gelecekten çok ümitli olduğunu ifade etti.</w:t>
      </w:r>
    </w:p>
    <w:p w:rsidR="005A56D4" w:rsidRDefault="005A56D4" w:rsidP="0051448E">
      <w:pPr>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Toplantının açılışında Kooperatifçilik Genel Müdürü Arif Sami Seymenoğlu da yaptığı sunuş konuşmasında ihracat potansiyeli olan kooperatifler ve birliklerinin bu fırsatı iyi değerlendireceklerine inandığını belirterek, Bakanlık olarak bu sürece her türlü desteği vereceklerini ifade etti. </w:t>
      </w:r>
    </w:p>
    <w:p w:rsidR="0074669C" w:rsidRPr="0074669C" w:rsidRDefault="0074669C" w:rsidP="0051448E">
      <w:pPr>
        <w:jc w:val="left"/>
        <w:rPr>
          <w:rFonts w:ascii="Times New Roman" w:hAnsi="Times New Roman" w:cs="Times New Roman"/>
          <w:b/>
          <w:sz w:val="24"/>
          <w:szCs w:val="24"/>
          <w:lang w:val="tr-TR"/>
        </w:rPr>
      </w:pPr>
      <w:r w:rsidRPr="0074669C">
        <w:rPr>
          <w:rFonts w:ascii="Times New Roman" w:hAnsi="Times New Roman" w:cs="Times New Roman"/>
          <w:b/>
          <w:sz w:val="24"/>
          <w:szCs w:val="24"/>
          <w:lang w:val="tr-TR"/>
        </w:rPr>
        <w:t>Sunumlar</w:t>
      </w:r>
    </w:p>
    <w:p w:rsidR="003E5768" w:rsidRDefault="003E5768" w:rsidP="0051448E">
      <w:pPr>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16 Eylül’de Ankara’da yapılan toplantıda </w:t>
      </w:r>
      <w:r w:rsidR="005A56D4">
        <w:rPr>
          <w:rFonts w:ascii="Times New Roman" w:hAnsi="Times New Roman" w:cs="Times New Roman"/>
          <w:sz w:val="24"/>
          <w:szCs w:val="24"/>
          <w:lang w:val="tr-TR"/>
        </w:rPr>
        <w:t>önce Çin Tedarik ve Pazarlama Kooperatifleri Ulusal Federasyonu</w:t>
      </w:r>
      <w:r w:rsidR="0074669C">
        <w:rPr>
          <w:rFonts w:ascii="Times New Roman" w:hAnsi="Times New Roman" w:cs="Times New Roman"/>
          <w:sz w:val="24"/>
          <w:szCs w:val="24"/>
          <w:lang w:val="tr-TR"/>
        </w:rPr>
        <w:t xml:space="preserve">’nu tanıtıcı kısa bir film gösteriminden sonra </w:t>
      </w:r>
      <w:r w:rsidR="005A56D4">
        <w:rPr>
          <w:rFonts w:ascii="Times New Roman" w:hAnsi="Times New Roman" w:cs="Times New Roman"/>
          <w:sz w:val="24"/>
          <w:szCs w:val="24"/>
          <w:lang w:val="tr-TR"/>
        </w:rPr>
        <w:t xml:space="preserve">Finansman Departmanı Genel Müdür Yardımcısı Cong </w:t>
      </w:r>
      <w:r w:rsidR="0074669C">
        <w:rPr>
          <w:rFonts w:ascii="Times New Roman" w:hAnsi="Times New Roman" w:cs="Times New Roman"/>
          <w:sz w:val="24"/>
          <w:szCs w:val="24"/>
          <w:lang w:val="tr-TR"/>
        </w:rPr>
        <w:t xml:space="preserve">Shan bir sunum yaptı. Bunu takiben Türk tarafının sunumlarına geçildi ve </w:t>
      </w:r>
      <w:r>
        <w:rPr>
          <w:rFonts w:ascii="Times New Roman" w:hAnsi="Times New Roman" w:cs="Times New Roman"/>
          <w:sz w:val="24"/>
          <w:szCs w:val="24"/>
          <w:lang w:val="tr-TR"/>
        </w:rPr>
        <w:t>aşağıdaki birlikler sırası ile sunum yaptılar:</w:t>
      </w:r>
    </w:p>
    <w:p w:rsidR="005A56D4"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Tarım Kredi Kooperatifleri Merkez Birliği</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Tariş Zeytin ve Zeytinyağı TSK Birliği</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Marmarabirlik Zeytin TSK Birliği</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Tariş Üzüm TSK Birliği</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Pankobirlik</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Tariş İncir TSK Birliği</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Trakyabirlik</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Gülbirlik</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Fiskobirlik</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TMO</w:t>
      </w:r>
    </w:p>
    <w:p w:rsidR="0074669C" w:rsidRDefault="0074669C" w:rsidP="005A56D4">
      <w:pPr>
        <w:pStyle w:val="ListeParagraf"/>
        <w:numPr>
          <w:ilvl w:val="0"/>
          <w:numId w:val="18"/>
        </w:numPr>
        <w:jc w:val="left"/>
        <w:rPr>
          <w:rFonts w:ascii="Times New Roman" w:hAnsi="Times New Roman" w:cs="Times New Roman"/>
          <w:sz w:val="24"/>
          <w:szCs w:val="24"/>
          <w:lang w:val="tr-TR"/>
        </w:rPr>
      </w:pPr>
      <w:r>
        <w:rPr>
          <w:rFonts w:ascii="Times New Roman" w:hAnsi="Times New Roman" w:cs="Times New Roman"/>
          <w:sz w:val="24"/>
          <w:szCs w:val="24"/>
          <w:lang w:val="tr-TR"/>
        </w:rPr>
        <w:t>Köy-Koop</w:t>
      </w:r>
    </w:p>
    <w:p w:rsidR="0074669C" w:rsidRPr="0074669C" w:rsidRDefault="0074669C" w:rsidP="0074669C">
      <w:pPr>
        <w:jc w:val="left"/>
        <w:rPr>
          <w:rFonts w:ascii="Times New Roman" w:hAnsi="Times New Roman" w:cs="Times New Roman"/>
          <w:b/>
          <w:sz w:val="24"/>
          <w:szCs w:val="24"/>
          <w:lang w:val="tr-TR"/>
        </w:rPr>
      </w:pPr>
      <w:r w:rsidRPr="0074669C">
        <w:rPr>
          <w:rFonts w:ascii="Times New Roman" w:hAnsi="Times New Roman" w:cs="Times New Roman"/>
          <w:b/>
          <w:sz w:val="24"/>
          <w:szCs w:val="24"/>
          <w:lang w:val="tr-TR"/>
        </w:rPr>
        <w:lastRenderedPageBreak/>
        <w:t>Ürün bazında görüşmeler</w:t>
      </w:r>
    </w:p>
    <w:p w:rsidR="0074669C" w:rsidRDefault="0074669C" w:rsidP="0074669C">
      <w:pPr>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Toplantıdan sonra katılımcı kooperatif birliklerinin ürünlerini sergiledikleri ve bu ürünler hakkında Çinli heyete </w:t>
      </w:r>
      <w:r w:rsidR="00933A2A">
        <w:rPr>
          <w:rFonts w:ascii="Times New Roman" w:hAnsi="Times New Roman" w:cs="Times New Roman"/>
          <w:sz w:val="24"/>
          <w:szCs w:val="24"/>
          <w:lang w:val="tr-TR"/>
        </w:rPr>
        <w:t>bilgi sundukları oturuma geçildi. Ayrı masalarda sergilenen ürünler ziyaret edilerek birlik yöneticilerinden her ürün için bilgi alındı, ürünlerden örnekler verildi ve ürünlerin broşürleri takdim edildi.</w:t>
      </w:r>
    </w:p>
    <w:p w:rsidR="00933A2A" w:rsidRDefault="00933A2A" w:rsidP="0074669C">
      <w:pPr>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Toplantı sonunda Ticaret Bakanlığı katılanlara öğle yemeği verdi. Pankobirlik de Çinli Heyete akşam yemeği verdi. TÜRKİYE KOOP Genel Başkanı Niksarlı ve Kooperatifçilik Genel Müdürü Seymenoğlu’nun da katıldığı yemek sırasında </w:t>
      </w:r>
      <w:r w:rsidR="002017C7">
        <w:rPr>
          <w:rFonts w:ascii="Times New Roman" w:hAnsi="Times New Roman" w:cs="Times New Roman"/>
          <w:sz w:val="24"/>
          <w:szCs w:val="24"/>
          <w:lang w:val="tr-TR"/>
        </w:rPr>
        <w:t>işbirliğinin nasıl geliştirileceği ve geleceğe dönük planlamalar konusunda yararlı tartışmalar yapıldı.</w:t>
      </w:r>
    </w:p>
    <w:p w:rsidR="00933A2A" w:rsidRPr="00933A2A" w:rsidRDefault="00933A2A" w:rsidP="0074669C">
      <w:pPr>
        <w:jc w:val="left"/>
        <w:rPr>
          <w:rFonts w:ascii="Times New Roman" w:hAnsi="Times New Roman" w:cs="Times New Roman"/>
          <w:b/>
          <w:sz w:val="24"/>
          <w:szCs w:val="24"/>
          <w:lang w:val="tr-TR"/>
        </w:rPr>
      </w:pPr>
      <w:r w:rsidRPr="00933A2A">
        <w:rPr>
          <w:rFonts w:ascii="Times New Roman" w:hAnsi="Times New Roman" w:cs="Times New Roman"/>
          <w:b/>
          <w:sz w:val="24"/>
          <w:szCs w:val="24"/>
          <w:lang w:val="tr-TR"/>
        </w:rPr>
        <w:t>İstanbul’da TORKU Tesislerini Ziyaret</w:t>
      </w:r>
    </w:p>
    <w:p w:rsidR="0074669C" w:rsidRDefault="00933A2A" w:rsidP="0074669C">
      <w:pPr>
        <w:jc w:val="left"/>
        <w:rPr>
          <w:rFonts w:ascii="Times New Roman" w:hAnsi="Times New Roman" w:cs="Times New Roman"/>
          <w:sz w:val="24"/>
          <w:szCs w:val="24"/>
          <w:lang w:val="tr-TR"/>
        </w:rPr>
      </w:pPr>
      <w:r>
        <w:rPr>
          <w:rFonts w:ascii="Times New Roman" w:hAnsi="Times New Roman" w:cs="Times New Roman"/>
          <w:sz w:val="24"/>
          <w:szCs w:val="24"/>
          <w:lang w:val="tr-TR"/>
        </w:rPr>
        <w:t xml:space="preserve">Çin Heyeti Ankara’ya hareketinden önce 15Eylül günü TORKU’nun Kadıköy satış mağazası ile Küçükçekmece’deki deposunu ziyaret ederek TORKU ürünleri hakkında ayrıntılı bilgi aldı. Çin Heyetine İstanbul’da Kocaeli Su Ürünleri Kooperatifleri Birliği tarafından akşam yemeği verildi. Yemeğe Niksarlı ve Polat’ın </w:t>
      </w:r>
      <w:r w:rsidR="002017C7">
        <w:rPr>
          <w:rFonts w:ascii="Times New Roman" w:hAnsi="Times New Roman" w:cs="Times New Roman"/>
          <w:sz w:val="24"/>
          <w:szCs w:val="24"/>
          <w:lang w:val="tr-TR"/>
        </w:rPr>
        <w:t>yan ısıra</w:t>
      </w:r>
      <w:r>
        <w:rPr>
          <w:rFonts w:ascii="Times New Roman" w:hAnsi="Times New Roman" w:cs="Times New Roman"/>
          <w:sz w:val="24"/>
          <w:szCs w:val="24"/>
          <w:lang w:val="tr-TR"/>
        </w:rPr>
        <w:t xml:space="preserve"> SÜR-KOOP Genel Başkanı Ramazan Özkaya da katıldı.</w:t>
      </w:r>
    </w:p>
    <w:p w:rsidR="002017C7" w:rsidRDefault="002017C7" w:rsidP="0074669C">
      <w:pPr>
        <w:jc w:val="left"/>
        <w:rPr>
          <w:rFonts w:ascii="Times New Roman" w:hAnsi="Times New Roman" w:cs="Times New Roman"/>
          <w:sz w:val="24"/>
          <w:szCs w:val="24"/>
          <w:lang w:val="tr-TR"/>
        </w:rPr>
      </w:pPr>
      <w:r>
        <w:rPr>
          <w:rFonts w:ascii="Times New Roman" w:hAnsi="Times New Roman" w:cs="Times New Roman"/>
          <w:sz w:val="24"/>
          <w:szCs w:val="24"/>
          <w:lang w:val="tr-TR"/>
        </w:rPr>
        <w:t>Çin Heyeti Türkiye’den çok mutlu ayrıldığını belirterek bu ziyaretin amacına ulaştığını, bu nedenle de düzenleyenlere teşekkür ettiklerini bildirdiler.</w:t>
      </w:r>
    </w:p>
    <w:p w:rsidR="00933A2A" w:rsidRPr="0074669C" w:rsidRDefault="00933A2A" w:rsidP="0074669C">
      <w:pPr>
        <w:jc w:val="left"/>
        <w:rPr>
          <w:rFonts w:ascii="Times New Roman" w:hAnsi="Times New Roman" w:cs="Times New Roman"/>
          <w:sz w:val="24"/>
          <w:szCs w:val="24"/>
          <w:lang w:val="tr-TR"/>
        </w:rPr>
      </w:pPr>
    </w:p>
    <w:sectPr w:rsidR="00933A2A" w:rsidRPr="0074669C"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0A" w:rsidRDefault="00B47E0A" w:rsidP="009408B9">
      <w:pPr>
        <w:spacing w:after="0" w:line="240" w:lineRule="auto"/>
      </w:pPr>
      <w:r>
        <w:separator/>
      </w:r>
    </w:p>
  </w:endnote>
  <w:endnote w:type="continuationSeparator" w:id="0">
    <w:p w:rsidR="00B47E0A" w:rsidRDefault="00B47E0A"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0A" w:rsidRDefault="00B47E0A" w:rsidP="009408B9">
      <w:pPr>
        <w:spacing w:after="0" w:line="240" w:lineRule="auto"/>
      </w:pPr>
      <w:r>
        <w:separator/>
      </w:r>
    </w:p>
  </w:footnote>
  <w:footnote w:type="continuationSeparator" w:id="0">
    <w:p w:rsidR="00B47E0A" w:rsidRDefault="00B47E0A"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14F"/>
    <w:multiLevelType w:val="hybridMultilevel"/>
    <w:tmpl w:val="16203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4">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98137C"/>
    <w:multiLevelType w:val="hybridMultilevel"/>
    <w:tmpl w:val="5C8C013E"/>
    <w:lvl w:ilvl="0" w:tplc="7B167B9A">
      <w:start w:val="1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3"/>
  </w:num>
  <w:num w:numId="4">
    <w:abstractNumId w:val="7"/>
  </w:num>
  <w:num w:numId="5">
    <w:abstractNumId w:val="1"/>
  </w:num>
  <w:num w:numId="6">
    <w:abstractNumId w:val="9"/>
  </w:num>
  <w:num w:numId="7">
    <w:abstractNumId w:val="8"/>
  </w:num>
  <w:num w:numId="8">
    <w:abstractNumId w:val="5"/>
  </w:num>
  <w:num w:numId="9">
    <w:abstractNumId w:val="4"/>
  </w:num>
  <w:num w:numId="10">
    <w:abstractNumId w:val="16"/>
  </w:num>
  <w:num w:numId="11">
    <w:abstractNumId w:val="15"/>
  </w:num>
  <w:num w:numId="12">
    <w:abstractNumId w:val="6"/>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E05CD"/>
    <w:rsid w:val="00104338"/>
    <w:rsid w:val="001105CD"/>
    <w:rsid w:val="0013150A"/>
    <w:rsid w:val="0016284D"/>
    <w:rsid w:val="0017201A"/>
    <w:rsid w:val="00174487"/>
    <w:rsid w:val="0018120E"/>
    <w:rsid w:val="001F2AEE"/>
    <w:rsid w:val="002017C7"/>
    <w:rsid w:val="00232C80"/>
    <w:rsid w:val="002475D5"/>
    <w:rsid w:val="002610F1"/>
    <w:rsid w:val="00271CDA"/>
    <w:rsid w:val="00294312"/>
    <w:rsid w:val="002A0776"/>
    <w:rsid w:val="002E2826"/>
    <w:rsid w:val="00310995"/>
    <w:rsid w:val="00326998"/>
    <w:rsid w:val="00334DC4"/>
    <w:rsid w:val="003652DC"/>
    <w:rsid w:val="00365E23"/>
    <w:rsid w:val="003759D8"/>
    <w:rsid w:val="00383484"/>
    <w:rsid w:val="003E5768"/>
    <w:rsid w:val="003F3627"/>
    <w:rsid w:val="003F66DA"/>
    <w:rsid w:val="004017E8"/>
    <w:rsid w:val="00425231"/>
    <w:rsid w:val="00472AC4"/>
    <w:rsid w:val="004A71A9"/>
    <w:rsid w:val="004C112A"/>
    <w:rsid w:val="00504301"/>
    <w:rsid w:val="0051448E"/>
    <w:rsid w:val="00522CB1"/>
    <w:rsid w:val="00524CC4"/>
    <w:rsid w:val="00525B64"/>
    <w:rsid w:val="00526F16"/>
    <w:rsid w:val="00546171"/>
    <w:rsid w:val="0055374D"/>
    <w:rsid w:val="0057026C"/>
    <w:rsid w:val="005A56D4"/>
    <w:rsid w:val="005B6B65"/>
    <w:rsid w:val="005E4E67"/>
    <w:rsid w:val="005E5C45"/>
    <w:rsid w:val="005F1289"/>
    <w:rsid w:val="00616255"/>
    <w:rsid w:val="00692302"/>
    <w:rsid w:val="006D4ABE"/>
    <w:rsid w:val="00704D4F"/>
    <w:rsid w:val="00742412"/>
    <w:rsid w:val="0074669C"/>
    <w:rsid w:val="007870CB"/>
    <w:rsid w:val="007A6DC7"/>
    <w:rsid w:val="007F1D4C"/>
    <w:rsid w:val="008009D0"/>
    <w:rsid w:val="00800CBA"/>
    <w:rsid w:val="00805E78"/>
    <w:rsid w:val="0082777E"/>
    <w:rsid w:val="00852BBB"/>
    <w:rsid w:val="00862A9B"/>
    <w:rsid w:val="00881E77"/>
    <w:rsid w:val="008A2FC6"/>
    <w:rsid w:val="008A546B"/>
    <w:rsid w:val="008D0480"/>
    <w:rsid w:val="008E55A7"/>
    <w:rsid w:val="009279C1"/>
    <w:rsid w:val="00933A2A"/>
    <w:rsid w:val="009408B9"/>
    <w:rsid w:val="00971D1D"/>
    <w:rsid w:val="00982629"/>
    <w:rsid w:val="009D6077"/>
    <w:rsid w:val="009E2281"/>
    <w:rsid w:val="00A00BEA"/>
    <w:rsid w:val="00A072FE"/>
    <w:rsid w:val="00A433E7"/>
    <w:rsid w:val="00A45601"/>
    <w:rsid w:val="00A51CBF"/>
    <w:rsid w:val="00A65FB5"/>
    <w:rsid w:val="00A738D6"/>
    <w:rsid w:val="00AC316C"/>
    <w:rsid w:val="00AD5680"/>
    <w:rsid w:val="00B20256"/>
    <w:rsid w:val="00B359D8"/>
    <w:rsid w:val="00B47E0A"/>
    <w:rsid w:val="00B51082"/>
    <w:rsid w:val="00B53ECE"/>
    <w:rsid w:val="00B72983"/>
    <w:rsid w:val="00B839C2"/>
    <w:rsid w:val="00BB4C2F"/>
    <w:rsid w:val="00BC6449"/>
    <w:rsid w:val="00BE3983"/>
    <w:rsid w:val="00C32692"/>
    <w:rsid w:val="00C87F02"/>
    <w:rsid w:val="00C954E5"/>
    <w:rsid w:val="00CC2A7D"/>
    <w:rsid w:val="00CE638D"/>
    <w:rsid w:val="00D029DF"/>
    <w:rsid w:val="00D61DE2"/>
    <w:rsid w:val="00D8232A"/>
    <w:rsid w:val="00D906BE"/>
    <w:rsid w:val="00DC508C"/>
    <w:rsid w:val="00DC58B1"/>
    <w:rsid w:val="00DD620F"/>
    <w:rsid w:val="00DF0127"/>
    <w:rsid w:val="00E43171"/>
    <w:rsid w:val="00E6741D"/>
    <w:rsid w:val="00E72853"/>
    <w:rsid w:val="00E95B51"/>
    <w:rsid w:val="00EB2289"/>
    <w:rsid w:val="00ED5498"/>
    <w:rsid w:val="00EE628D"/>
    <w:rsid w:val="00EF41C4"/>
    <w:rsid w:val="00F2199B"/>
    <w:rsid w:val="00F729AC"/>
    <w:rsid w:val="00F82119"/>
    <w:rsid w:val="00F93F01"/>
    <w:rsid w:val="00FB2A0C"/>
    <w:rsid w:val="00FC66C1"/>
    <w:rsid w:val="00FE0CC8"/>
    <w:rsid w:val="00FF4D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2018-02-02T08:18:00Z</cp:lastPrinted>
  <dcterms:created xsi:type="dcterms:W3CDTF">2018-09-18T10:01:00Z</dcterms:created>
  <dcterms:modified xsi:type="dcterms:W3CDTF">2018-09-18T10:01:00Z</dcterms:modified>
</cp:coreProperties>
</file>